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46" w:rsidRDefault="005F7D46" w:rsidP="00A2750C">
      <w:pPr>
        <w:jc w:val="center"/>
        <w:rPr>
          <w:rFonts w:ascii="Georgia" w:hAnsi="Georgia" w:cs="Georgia"/>
          <w:b/>
          <w:bCs/>
          <w:sz w:val="24"/>
          <w:szCs w:val="24"/>
        </w:rPr>
      </w:pPr>
      <w:r w:rsidRPr="00A2750C">
        <w:rPr>
          <w:rFonts w:ascii="Georgia" w:hAnsi="Georgia" w:cs="Georgia"/>
          <w:b/>
          <w:bCs/>
          <w:sz w:val="24"/>
          <w:szCs w:val="24"/>
        </w:rPr>
        <w:t xml:space="preserve">Συμπληρωματικές ερωτήσεις στις ασκήσεις ανίχνευσης πρωτεϊνών – </w:t>
      </w:r>
    </w:p>
    <w:p w:rsidR="005F7D46" w:rsidRPr="00A2750C" w:rsidRDefault="005F7D46" w:rsidP="00A2750C">
      <w:pPr>
        <w:jc w:val="center"/>
        <w:rPr>
          <w:rFonts w:ascii="Georgia" w:hAnsi="Georgia" w:cs="Georgia"/>
          <w:b/>
          <w:bCs/>
          <w:sz w:val="24"/>
          <w:szCs w:val="24"/>
        </w:rPr>
      </w:pPr>
      <w:r w:rsidRPr="00A2750C">
        <w:rPr>
          <w:rFonts w:ascii="Georgia" w:hAnsi="Georgia" w:cs="Georgia"/>
          <w:b/>
          <w:bCs/>
          <w:sz w:val="24"/>
          <w:szCs w:val="24"/>
        </w:rPr>
        <w:t>μετουσίωση πρωτεϊνών – δράση ενζύμων</w:t>
      </w:r>
    </w:p>
    <w:p w:rsidR="005F7D46" w:rsidRDefault="005F7D46">
      <w:pPr>
        <w:rPr>
          <w:rFonts w:ascii="Georgia" w:hAnsi="Georgia" w:cs="Georgia"/>
          <w:b/>
          <w:bCs/>
          <w:sz w:val="24"/>
          <w:szCs w:val="24"/>
          <w:u w:val="single"/>
        </w:rPr>
      </w:pPr>
    </w:p>
    <w:p w:rsidR="005F7D46" w:rsidRDefault="005F7D46">
      <w:pPr>
        <w:rPr>
          <w:rFonts w:ascii="Georgia" w:hAnsi="Georgia" w:cs="Georgia"/>
          <w:b/>
          <w:bCs/>
          <w:sz w:val="24"/>
          <w:szCs w:val="24"/>
          <w:u w:val="single"/>
        </w:rPr>
      </w:pPr>
      <w:r w:rsidRPr="00EA0E5B">
        <w:rPr>
          <w:rFonts w:ascii="Georgia" w:hAnsi="Georgia" w:cs="Georgia"/>
          <w:b/>
          <w:bCs/>
          <w:sz w:val="24"/>
          <w:szCs w:val="24"/>
          <w:u w:val="single"/>
        </w:rPr>
        <w:t xml:space="preserve">Α. </w:t>
      </w:r>
      <w:r>
        <w:rPr>
          <w:rFonts w:ascii="Georgia" w:hAnsi="Georgia" w:cs="Georgia"/>
          <w:b/>
          <w:bCs/>
          <w:sz w:val="24"/>
          <w:szCs w:val="24"/>
          <w:u w:val="single"/>
        </w:rPr>
        <w:t xml:space="preserve"> </w:t>
      </w:r>
      <w:r w:rsidRPr="00EA0E5B">
        <w:rPr>
          <w:rFonts w:ascii="Georgia" w:hAnsi="Georgia" w:cs="Georgia"/>
          <w:b/>
          <w:bCs/>
          <w:sz w:val="24"/>
          <w:szCs w:val="24"/>
          <w:u w:val="single"/>
        </w:rPr>
        <w:t>Ανίχνευση πρωτεϊνών</w:t>
      </w:r>
      <w:r>
        <w:rPr>
          <w:rFonts w:ascii="Georgia" w:hAnsi="Georgia" w:cs="Georgia"/>
          <w:b/>
          <w:bCs/>
          <w:sz w:val="24"/>
          <w:szCs w:val="24"/>
          <w:u w:val="single"/>
        </w:rPr>
        <w:t xml:space="preserve"> </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Εξηγήστε γιατί σε περίπτωση δηλητηρίασης από ενώσεις του χαλκού χορηγείται αμέσως γάλα ή ασπράδι αυγού, προτού προλάβει ο χαλκός να περάσει στην κυκλοφορία του αίματος.</w:t>
      </w:r>
    </w:p>
    <w:p w:rsidR="005F7D46" w:rsidRDefault="005F7D46">
      <w:pPr>
        <w:rPr>
          <w:rFonts w:ascii="Georgia" w:hAnsi="Georgia" w:cs="Georgia"/>
          <w:sz w:val="24"/>
          <w:szCs w:val="24"/>
        </w:rPr>
      </w:pPr>
      <w:r>
        <w:rPr>
          <w:rFonts w:ascii="Georgia" w:hAnsi="Georgia" w:cs="Georgia"/>
          <w:sz w:val="24"/>
          <w:szCs w:val="24"/>
        </w:rPr>
        <w:t>………………………………………………………………………………………………………………………………………………………………………………………………………………………………………………………………………………………………………………………………………………………………………………………………………………………………………………</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 xml:space="preserve">Γιατί το ίδιο πείραμα ανίχνευσης μπορεί να γίνει και με </w:t>
      </w:r>
      <w:r w:rsidRPr="00D47D2E">
        <w:rPr>
          <w:rFonts w:ascii="Georgia" w:hAnsi="Georgia" w:cs="Georgia"/>
          <w:sz w:val="24"/>
          <w:szCs w:val="24"/>
          <w:lang w:val="en-US"/>
        </w:rPr>
        <w:t>KOH</w:t>
      </w:r>
      <w:r w:rsidRPr="00D47D2E">
        <w:rPr>
          <w:rFonts w:ascii="Georgia" w:hAnsi="Georgia" w:cs="Georgia"/>
          <w:sz w:val="24"/>
          <w:szCs w:val="24"/>
        </w:rPr>
        <w:t>;</w:t>
      </w:r>
    </w:p>
    <w:p w:rsidR="005F7D46" w:rsidRDefault="005F7D46">
      <w:pPr>
        <w:rPr>
          <w:rFonts w:ascii="Georgia" w:hAnsi="Georgia" w:cs="Georgia"/>
          <w:sz w:val="24"/>
          <w:szCs w:val="24"/>
        </w:rPr>
      </w:pPr>
      <w:r>
        <w:rPr>
          <w:rFonts w:ascii="Georgia" w:hAnsi="Georgia" w:cs="Georgia"/>
          <w:sz w:val="24"/>
          <w:szCs w:val="24"/>
        </w:rPr>
        <w:t>………………………………………………………………………………………………………………………………………………………………………………………………………………………………………………………………………………………………………………………………………………………………………………………………………………………………………………</w:t>
      </w:r>
    </w:p>
    <w:p w:rsidR="005F7D46" w:rsidRDefault="005F7D46">
      <w:pPr>
        <w:rPr>
          <w:rFonts w:ascii="Georgia" w:hAnsi="Georgia" w:cs="Georgia"/>
          <w:sz w:val="24"/>
          <w:szCs w:val="24"/>
        </w:rPr>
      </w:pPr>
    </w:p>
    <w:p w:rsidR="005F7D46" w:rsidRDefault="005F7D46">
      <w:pPr>
        <w:rPr>
          <w:rFonts w:ascii="Georgia" w:hAnsi="Georgia" w:cs="Georgia"/>
          <w:b/>
          <w:bCs/>
          <w:sz w:val="24"/>
          <w:szCs w:val="24"/>
          <w:u w:val="single"/>
        </w:rPr>
      </w:pPr>
      <w:r w:rsidRPr="00E662F4">
        <w:rPr>
          <w:rFonts w:ascii="Georgia" w:hAnsi="Georgia" w:cs="Georgia"/>
          <w:b/>
          <w:bCs/>
          <w:sz w:val="24"/>
          <w:szCs w:val="24"/>
          <w:u w:val="single"/>
        </w:rPr>
        <w:br w:type="page"/>
      </w:r>
      <w:r w:rsidRPr="00EA0E5B">
        <w:rPr>
          <w:rFonts w:ascii="Georgia" w:hAnsi="Georgia" w:cs="Georgia"/>
          <w:b/>
          <w:bCs/>
          <w:sz w:val="24"/>
          <w:szCs w:val="24"/>
          <w:u w:val="single"/>
          <w:lang w:val="en-US"/>
        </w:rPr>
        <w:t>B</w:t>
      </w:r>
      <w:r w:rsidRPr="00322CA1">
        <w:rPr>
          <w:rFonts w:ascii="Georgia" w:hAnsi="Georgia" w:cs="Georgia"/>
          <w:b/>
          <w:bCs/>
          <w:sz w:val="24"/>
          <w:szCs w:val="24"/>
          <w:u w:val="single"/>
        </w:rPr>
        <w:t xml:space="preserve">. </w:t>
      </w:r>
      <w:r w:rsidRPr="00EA0E5B">
        <w:rPr>
          <w:rFonts w:ascii="Georgia" w:hAnsi="Georgia" w:cs="Georgia"/>
          <w:b/>
          <w:bCs/>
          <w:sz w:val="24"/>
          <w:szCs w:val="24"/>
          <w:u w:val="single"/>
        </w:rPr>
        <w:t xml:space="preserve">Μετουσίωση </w:t>
      </w:r>
      <w:r>
        <w:rPr>
          <w:rFonts w:ascii="Georgia" w:hAnsi="Georgia" w:cs="Georgia"/>
          <w:b/>
          <w:bCs/>
          <w:sz w:val="24"/>
          <w:szCs w:val="24"/>
          <w:u w:val="single"/>
        </w:rPr>
        <w:t>της ωαλβουμίνης και της καζεΐνης</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Περιγράψτε τη μορφή της μετουσιωμένης πρωτεΐνης στα παραπάνω πειράματα.</w:t>
      </w:r>
    </w:p>
    <w:p w:rsidR="005F7D46" w:rsidRDefault="005F7D46">
      <w:pPr>
        <w:rPr>
          <w:rFonts w:ascii="Georgia" w:hAnsi="Georgia" w:cs="Georgia"/>
          <w:sz w:val="24"/>
          <w:szCs w:val="24"/>
        </w:rPr>
      </w:pPr>
      <w:r>
        <w:rPr>
          <w:rFonts w:ascii="Georgia" w:hAnsi="Georgia" w:cs="Georgia"/>
          <w:sz w:val="24"/>
          <w:szCs w:val="24"/>
        </w:rPr>
        <w:t>………………………………………………………………………………………………………………………………………………………………………………………………………………………………………………………………………………………………………………………………………………………………………………………………………………………………………………</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Τι παρατηρείτε να συμβαίνει στο ασπράδι του αυγού όταν το τηγανίζετε ή το βράζετε; Πού νομίζετε ότι οφείλεται αυτό; Δικαιολογήστε την απάντησή σας.</w:t>
      </w:r>
    </w:p>
    <w:p w:rsidR="005F7D46" w:rsidRDefault="005F7D46" w:rsidP="00322CA1">
      <w:pPr>
        <w:rPr>
          <w:rFonts w:ascii="Georgia" w:hAnsi="Georgia" w:cs="Georgia"/>
          <w:sz w:val="24"/>
          <w:szCs w:val="24"/>
        </w:rPr>
      </w:pPr>
      <w:r>
        <w:rPr>
          <w:rFonts w:ascii="Georgia" w:hAnsi="Georgia" w:cs="Georgia"/>
          <w:sz w:val="24"/>
          <w:szCs w:val="24"/>
        </w:rPr>
        <w:t>………………………………………………………………………………………………………………………………………………………………………………………………………………………………………………………………………………………………………………………………………………………………………………………………………………………………………………</w:t>
      </w:r>
    </w:p>
    <w:p w:rsidR="005F7D46" w:rsidRPr="00D47D2E" w:rsidRDefault="005F7D46" w:rsidP="00D47D2E">
      <w:pPr>
        <w:pStyle w:val="ListParagraph"/>
        <w:numPr>
          <w:ilvl w:val="0"/>
          <w:numId w:val="3"/>
        </w:numPr>
        <w:spacing w:before="240" w:after="0"/>
        <w:rPr>
          <w:rFonts w:ascii="Georgia" w:hAnsi="Georgia" w:cs="Georgia"/>
          <w:sz w:val="24"/>
          <w:szCs w:val="24"/>
        </w:rPr>
      </w:pPr>
      <w:r w:rsidRPr="00D47D2E">
        <w:rPr>
          <w:rFonts w:ascii="Georgia" w:hAnsi="Georgia" w:cs="Georgia"/>
          <w:sz w:val="24"/>
          <w:szCs w:val="24"/>
        </w:rPr>
        <w:t>Πολλές φορές το καλοκαίρι διαπιστώνουμε ότι το γάλα που αγοράσαμε είναι χαλασμένο «κομμένο». Με δεδομένο ότι στο γάλα αυτό αναπτύχθηκαν μικροοργανισμοί (βακτήρια).</w:t>
      </w:r>
    </w:p>
    <w:p w:rsidR="005F7D46" w:rsidRPr="00322CA1" w:rsidRDefault="005F7D46" w:rsidP="00322CA1">
      <w:pPr>
        <w:spacing w:before="240" w:after="0"/>
        <w:rPr>
          <w:rFonts w:ascii="Georgia" w:hAnsi="Georgia" w:cs="Georgia"/>
          <w:sz w:val="24"/>
          <w:szCs w:val="24"/>
        </w:rPr>
      </w:pPr>
      <w:r w:rsidRPr="00322CA1">
        <w:rPr>
          <w:rFonts w:ascii="Georgia" w:hAnsi="Georgia" w:cs="Georgia"/>
          <w:sz w:val="24"/>
          <w:szCs w:val="24"/>
        </w:rPr>
        <w:t>Να προσδιορίσετε το είδος της παραγόμενης ουσίας</w:t>
      </w:r>
      <w:r>
        <w:rPr>
          <w:rFonts w:ascii="Georgia" w:hAnsi="Georgia" w:cs="Georgia"/>
          <w:sz w:val="24"/>
          <w:szCs w:val="24"/>
        </w:rPr>
        <w:t xml:space="preserve"> από τα βακτήρια  που «έκοψε»</w:t>
      </w:r>
      <w:r w:rsidRPr="00322CA1">
        <w:rPr>
          <w:rFonts w:ascii="Georgia" w:hAnsi="Georgia" w:cs="Georgia"/>
          <w:sz w:val="24"/>
          <w:szCs w:val="24"/>
        </w:rPr>
        <w:t xml:space="preserve"> το γάλα</w:t>
      </w:r>
      <w:r>
        <w:rPr>
          <w:rFonts w:ascii="Georgia" w:hAnsi="Georgia" w:cs="Georgia"/>
          <w:sz w:val="24"/>
          <w:szCs w:val="24"/>
        </w:rPr>
        <w:t xml:space="preserve"> και να </w:t>
      </w:r>
      <w:r w:rsidRPr="00322CA1">
        <w:rPr>
          <w:rFonts w:ascii="Georgia" w:hAnsi="Georgia" w:cs="Georgia"/>
          <w:sz w:val="24"/>
          <w:szCs w:val="24"/>
        </w:rPr>
        <w:t>ονομάσετε το φαι</w:t>
      </w:r>
      <w:r>
        <w:rPr>
          <w:rFonts w:ascii="Georgia" w:hAnsi="Georgia" w:cs="Georgia"/>
          <w:sz w:val="24"/>
          <w:szCs w:val="24"/>
        </w:rPr>
        <w:t>νόμενο στο οποίο οφείλεται το «κόψιμο»</w:t>
      </w:r>
      <w:r w:rsidRPr="00322CA1">
        <w:rPr>
          <w:rFonts w:ascii="Georgia" w:hAnsi="Georgia" w:cs="Georgia"/>
          <w:sz w:val="24"/>
          <w:szCs w:val="24"/>
        </w:rPr>
        <w:t xml:space="preserve"> του γάλακτος.</w:t>
      </w:r>
    </w:p>
    <w:p w:rsidR="005F7D46" w:rsidRDefault="005F7D46" w:rsidP="00322CA1">
      <w:pPr>
        <w:rPr>
          <w:rFonts w:ascii="Georgia" w:hAnsi="Georgia" w:cs="Georgia"/>
          <w:sz w:val="24"/>
          <w:szCs w:val="24"/>
        </w:rPr>
      </w:pPr>
      <w:r>
        <w:rPr>
          <w:rFonts w:ascii="Georgia" w:hAnsi="Georgia" w:cs="Georgia"/>
          <w:sz w:val="24"/>
          <w:szCs w:val="24"/>
        </w:rPr>
        <w:t>………………………………………………………………………………………………………………………………………………………………………………………………………………………………………………………………………………………………………………………………………………………………………………………………………………………………………………</w:t>
      </w:r>
    </w:p>
    <w:p w:rsidR="005F7D46" w:rsidRDefault="005F7D46">
      <w:pPr>
        <w:rPr>
          <w:rFonts w:ascii="Georgia" w:hAnsi="Georgia" w:cs="Georgia"/>
          <w:b/>
          <w:bCs/>
          <w:sz w:val="24"/>
          <w:szCs w:val="24"/>
          <w:u w:val="single"/>
        </w:rPr>
      </w:pPr>
      <w:r>
        <w:rPr>
          <w:rFonts w:ascii="Georgia" w:hAnsi="Georgia" w:cs="Georgia"/>
          <w:b/>
          <w:bCs/>
          <w:sz w:val="24"/>
          <w:szCs w:val="24"/>
          <w:u w:val="single"/>
        </w:rPr>
        <w:br w:type="page"/>
      </w:r>
    </w:p>
    <w:p w:rsidR="005F7D46" w:rsidRPr="00B6685D" w:rsidRDefault="005F7D46" w:rsidP="00322CA1">
      <w:pPr>
        <w:rPr>
          <w:rFonts w:ascii="Georgia" w:hAnsi="Georgia" w:cs="Georgia"/>
          <w:b/>
          <w:bCs/>
          <w:sz w:val="24"/>
          <w:szCs w:val="24"/>
          <w:u w:val="single"/>
        </w:rPr>
      </w:pPr>
      <w:r w:rsidRPr="00B6685D">
        <w:rPr>
          <w:rFonts w:ascii="Georgia" w:hAnsi="Georgia" w:cs="Georgia"/>
          <w:b/>
          <w:bCs/>
          <w:sz w:val="24"/>
          <w:szCs w:val="24"/>
          <w:u w:val="single"/>
        </w:rPr>
        <w:t>Γ. Δράση των ενζύμων</w:t>
      </w:r>
    </w:p>
    <w:p w:rsidR="005F7D46" w:rsidRPr="00B6685D" w:rsidRDefault="005F7D46" w:rsidP="00322CA1">
      <w:pPr>
        <w:rPr>
          <w:rFonts w:ascii="Georgia" w:hAnsi="Georgia" w:cs="Georgia"/>
          <w:b/>
          <w:bCs/>
          <w:sz w:val="24"/>
          <w:szCs w:val="24"/>
        </w:rPr>
      </w:pPr>
      <w:r w:rsidRPr="00B6685D">
        <w:rPr>
          <w:rFonts w:ascii="Georgia" w:hAnsi="Georgia" w:cs="Georgia"/>
          <w:b/>
          <w:bCs/>
          <w:sz w:val="24"/>
          <w:szCs w:val="24"/>
        </w:rPr>
        <w:t>Βήμα 2</w:t>
      </w:r>
      <w:r>
        <w:rPr>
          <w:rFonts w:ascii="Georgia" w:hAnsi="Georgia" w:cs="Georgia"/>
          <w:b/>
          <w:bCs/>
          <w:sz w:val="24"/>
          <w:szCs w:val="24"/>
        </w:rPr>
        <w:t>- 6</w:t>
      </w:r>
      <w:r w:rsidRPr="00B6685D">
        <w:rPr>
          <w:rFonts w:ascii="Georgia" w:hAnsi="Georgia" w:cs="Georgia"/>
          <w:b/>
          <w:bCs/>
          <w:sz w:val="24"/>
          <w:szCs w:val="24"/>
        </w:rPr>
        <w:t xml:space="preserve">: </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Συμπληρώστε τον ακόλουθο πίνακα: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3"/>
        <w:gridCol w:w="1804"/>
        <w:gridCol w:w="2992"/>
        <w:gridCol w:w="2372"/>
      </w:tblGrid>
      <w:tr w:rsidR="005F7D46" w:rsidRPr="004E6A0F">
        <w:tc>
          <w:tcPr>
            <w:tcW w:w="1354" w:type="dxa"/>
          </w:tcPr>
          <w:p w:rsidR="005F7D46" w:rsidRPr="004E6A0F" w:rsidRDefault="005F7D46" w:rsidP="004E6A0F">
            <w:pPr>
              <w:spacing w:after="0" w:line="240" w:lineRule="auto"/>
              <w:jc w:val="center"/>
              <w:rPr>
                <w:rFonts w:ascii="Georgia" w:hAnsi="Georgia" w:cs="Georgia"/>
                <w:b/>
                <w:bCs/>
                <w:sz w:val="24"/>
                <w:szCs w:val="24"/>
              </w:rPr>
            </w:pPr>
            <w:r w:rsidRPr="004E6A0F">
              <w:rPr>
                <w:rFonts w:ascii="Georgia" w:hAnsi="Georgia" w:cs="Georgia"/>
                <w:b/>
                <w:bCs/>
                <w:sz w:val="24"/>
                <w:szCs w:val="24"/>
              </w:rPr>
              <w:t>ποτήρι (σωλήνας)</w:t>
            </w:r>
          </w:p>
        </w:tc>
        <w:tc>
          <w:tcPr>
            <w:tcW w:w="1804" w:type="dxa"/>
          </w:tcPr>
          <w:p w:rsidR="005F7D46" w:rsidRPr="004E6A0F" w:rsidRDefault="005F7D46" w:rsidP="004E6A0F">
            <w:pPr>
              <w:spacing w:after="0" w:line="240" w:lineRule="auto"/>
              <w:jc w:val="center"/>
              <w:rPr>
                <w:rFonts w:ascii="Georgia" w:hAnsi="Georgia" w:cs="Georgia"/>
                <w:b/>
                <w:bCs/>
                <w:sz w:val="24"/>
                <w:szCs w:val="24"/>
              </w:rPr>
            </w:pPr>
            <w:r w:rsidRPr="004E6A0F">
              <w:rPr>
                <w:rFonts w:ascii="Georgia" w:hAnsi="Georgia" w:cs="Georgia"/>
                <w:b/>
                <w:bCs/>
                <w:sz w:val="24"/>
                <w:szCs w:val="24"/>
              </w:rPr>
              <w:t>περιεχόμενο</w:t>
            </w:r>
          </w:p>
        </w:tc>
        <w:tc>
          <w:tcPr>
            <w:tcW w:w="2992" w:type="dxa"/>
          </w:tcPr>
          <w:p w:rsidR="005F7D46" w:rsidRPr="004E6A0F" w:rsidRDefault="005F7D46" w:rsidP="004E6A0F">
            <w:pPr>
              <w:spacing w:after="0" w:line="240" w:lineRule="auto"/>
              <w:jc w:val="center"/>
              <w:rPr>
                <w:rFonts w:ascii="Georgia" w:hAnsi="Georgia" w:cs="Georgia"/>
                <w:b/>
                <w:bCs/>
                <w:sz w:val="24"/>
                <w:szCs w:val="24"/>
              </w:rPr>
            </w:pPr>
            <w:r w:rsidRPr="004E6A0F">
              <w:rPr>
                <w:rFonts w:ascii="Georgia" w:hAnsi="Georgia" w:cs="Georgia"/>
                <w:b/>
                <w:bCs/>
                <w:sz w:val="24"/>
                <w:szCs w:val="24"/>
              </w:rPr>
              <w:t>προσθήκη</w:t>
            </w:r>
          </w:p>
          <w:p w:rsidR="005F7D46" w:rsidRPr="004E6A0F" w:rsidRDefault="005F7D46" w:rsidP="004E6A0F">
            <w:pPr>
              <w:spacing w:after="0" w:line="240" w:lineRule="auto"/>
              <w:jc w:val="center"/>
              <w:rPr>
                <w:rFonts w:ascii="Georgia" w:hAnsi="Georgia" w:cs="Georgia"/>
                <w:b/>
                <w:bCs/>
                <w:sz w:val="24"/>
                <w:szCs w:val="24"/>
              </w:rPr>
            </w:pPr>
            <w:r w:rsidRPr="004E6A0F">
              <w:rPr>
                <w:rFonts w:ascii="Georgia" w:hAnsi="Georgia" w:cs="Georgia"/>
                <w:b/>
                <w:bCs/>
                <w:sz w:val="24"/>
                <w:szCs w:val="24"/>
              </w:rPr>
              <w:t>Η2Ο2</w:t>
            </w:r>
          </w:p>
        </w:tc>
        <w:tc>
          <w:tcPr>
            <w:tcW w:w="2372" w:type="dxa"/>
          </w:tcPr>
          <w:p w:rsidR="005F7D46" w:rsidRPr="004E6A0F" w:rsidRDefault="005F7D46" w:rsidP="004E6A0F">
            <w:pPr>
              <w:spacing w:after="0" w:line="240" w:lineRule="auto"/>
              <w:jc w:val="center"/>
              <w:rPr>
                <w:rFonts w:ascii="Georgia" w:hAnsi="Georgia" w:cs="Georgia"/>
                <w:b/>
                <w:bCs/>
                <w:sz w:val="24"/>
                <w:szCs w:val="24"/>
              </w:rPr>
            </w:pPr>
            <w:r w:rsidRPr="004E6A0F">
              <w:rPr>
                <w:rFonts w:ascii="Georgia" w:hAnsi="Georgia" w:cs="Georgia"/>
                <w:b/>
                <w:bCs/>
                <w:sz w:val="24"/>
                <w:szCs w:val="24"/>
              </w:rPr>
              <w:t>τι παρατηρείτε</w:t>
            </w:r>
          </w:p>
        </w:tc>
      </w:tr>
      <w:tr w:rsidR="005F7D46" w:rsidRPr="004E6A0F">
        <w:tc>
          <w:tcPr>
            <w:tcW w:w="135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1</w:t>
            </w:r>
          </w:p>
        </w:tc>
        <w:tc>
          <w:tcPr>
            <w:tcW w:w="180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ωμό συκώτι</w:t>
            </w:r>
          </w:p>
          <w:p w:rsidR="005F7D46" w:rsidRPr="004E6A0F" w:rsidRDefault="005F7D46" w:rsidP="004E6A0F">
            <w:pPr>
              <w:spacing w:after="0" w:line="240" w:lineRule="auto"/>
              <w:rPr>
                <w:rFonts w:ascii="Georgia" w:hAnsi="Georgia" w:cs="Georgia"/>
                <w:sz w:val="24"/>
                <w:szCs w:val="24"/>
              </w:rPr>
            </w:pPr>
          </w:p>
        </w:tc>
        <w:tc>
          <w:tcPr>
            <w:tcW w:w="2992" w:type="dxa"/>
          </w:tcPr>
          <w:p w:rsidR="005F7D46" w:rsidRPr="004E6A0F" w:rsidRDefault="005F7D46" w:rsidP="004E6A0F">
            <w:pPr>
              <w:spacing w:after="0" w:line="240" w:lineRule="auto"/>
              <w:rPr>
                <w:rFonts w:ascii="Georgia" w:hAnsi="Georgia" w:cs="Georgia"/>
                <w:sz w:val="24"/>
                <w:szCs w:val="24"/>
              </w:rPr>
            </w:pPr>
          </w:p>
        </w:tc>
        <w:tc>
          <w:tcPr>
            <w:tcW w:w="2372" w:type="dxa"/>
          </w:tcPr>
          <w:p w:rsidR="005F7D46" w:rsidRPr="004E6A0F" w:rsidRDefault="005F7D46" w:rsidP="004E6A0F">
            <w:pPr>
              <w:spacing w:after="0" w:line="240" w:lineRule="auto"/>
              <w:rPr>
                <w:rFonts w:ascii="Georgia" w:hAnsi="Georgia" w:cs="Georgia"/>
                <w:sz w:val="24"/>
                <w:szCs w:val="24"/>
              </w:rPr>
            </w:pPr>
          </w:p>
        </w:tc>
      </w:tr>
      <w:tr w:rsidR="005F7D46" w:rsidRPr="004E6A0F">
        <w:tc>
          <w:tcPr>
            <w:tcW w:w="135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2</w:t>
            </w:r>
          </w:p>
        </w:tc>
        <w:tc>
          <w:tcPr>
            <w:tcW w:w="180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ωμή πατάτα</w:t>
            </w:r>
          </w:p>
          <w:p w:rsidR="005F7D46" w:rsidRPr="004E6A0F" w:rsidRDefault="005F7D46" w:rsidP="004E6A0F">
            <w:pPr>
              <w:spacing w:after="0" w:line="240" w:lineRule="auto"/>
              <w:rPr>
                <w:rFonts w:ascii="Georgia" w:hAnsi="Georgia" w:cs="Georgia"/>
                <w:sz w:val="24"/>
                <w:szCs w:val="24"/>
              </w:rPr>
            </w:pPr>
          </w:p>
        </w:tc>
        <w:tc>
          <w:tcPr>
            <w:tcW w:w="2992" w:type="dxa"/>
          </w:tcPr>
          <w:p w:rsidR="005F7D46" w:rsidRPr="004E6A0F" w:rsidRDefault="005F7D46" w:rsidP="004E6A0F">
            <w:pPr>
              <w:spacing w:after="0" w:line="240" w:lineRule="auto"/>
              <w:rPr>
                <w:rFonts w:ascii="Georgia" w:hAnsi="Georgia" w:cs="Georgia"/>
                <w:sz w:val="24"/>
                <w:szCs w:val="24"/>
              </w:rPr>
            </w:pPr>
          </w:p>
        </w:tc>
        <w:tc>
          <w:tcPr>
            <w:tcW w:w="2372" w:type="dxa"/>
          </w:tcPr>
          <w:p w:rsidR="005F7D46" w:rsidRPr="004E6A0F" w:rsidRDefault="005F7D46" w:rsidP="004E6A0F">
            <w:pPr>
              <w:spacing w:after="0" w:line="240" w:lineRule="auto"/>
              <w:rPr>
                <w:rFonts w:ascii="Georgia" w:hAnsi="Georgia" w:cs="Georgia"/>
                <w:sz w:val="24"/>
                <w:szCs w:val="24"/>
              </w:rPr>
            </w:pPr>
          </w:p>
        </w:tc>
      </w:tr>
      <w:tr w:rsidR="005F7D46" w:rsidRPr="004E6A0F">
        <w:tc>
          <w:tcPr>
            <w:tcW w:w="135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3</w:t>
            </w:r>
          </w:p>
        </w:tc>
        <w:tc>
          <w:tcPr>
            <w:tcW w:w="180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βρασμένο συκώτι</w:t>
            </w:r>
          </w:p>
        </w:tc>
        <w:tc>
          <w:tcPr>
            <w:tcW w:w="2992" w:type="dxa"/>
          </w:tcPr>
          <w:p w:rsidR="005F7D46" w:rsidRPr="004E6A0F" w:rsidRDefault="005F7D46" w:rsidP="004E6A0F">
            <w:pPr>
              <w:spacing w:after="0" w:line="240" w:lineRule="auto"/>
              <w:rPr>
                <w:rFonts w:ascii="Georgia" w:hAnsi="Georgia" w:cs="Georgia"/>
                <w:sz w:val="24"/>
                <w:szCs w:val="24"/>
              </w:rPr>
            </w:pPr>
          </w:p>
        </w:tc>
        <w:tc>
          <w:tcPr>
            <w:tcW w:w="2372" w:type="dxa"/>
          </w:tcPr>
          <w:p w:rsidR="005F7D46" w:rsidRPr="004E6A0F" w:rsidRDefault="005F7D46" w:rsidP="004E6A0F">
            <w:pPr>
              <w:spacing w:after="0" w:line="240" w:lineRule="auto"/>
              <w:rPr>
                <w:rFonts w:ascii="Georgia" w:hAnsi="Georgia" w:cs="Georgia"/>
                <w:sz w:val="24"/>
                <w:szCs w:val="24"/>
              </w:rPr>
            </w:pPr>
          </w:p>
        </w:tc>
      </w:tr>
      <w:tr w:rsidR="005F7D46" w:rsidRPr="004E6A0F">
        <w:tc>
          <w:tcPr>
            <w:tcW w:w="135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4</w:t>
            </w:r>
          </w:p>
        </w:tc>
        <w:tc>
          <w:tcPr>
            <w:tcW w:w="1804" w:type="dxa"/>
          </w:tcPr>
          <w:p w:rsidR="005F7D46" w:rsidRPr="004E6A0F" w:rsidRDefault="005F7D46" w:rsidP="004E6A0F">
            <w:pPr>
              <w:spacing w:after="0" w:line="240" w:lineRule="auto"/>
              <w:rPr>
                <w:rFonts w:ascii="Georgia" w:hAnsi="Georgia" w:cs="Georgia"/>
                <w:sz w:val="24"/>
                <w:szCs w:val="24"/>
              </w:rPr>
            </w:pPr>
            <w:r w:rsidRPr="004E6A0F">
              <w:rPr>
                <w:rFonts w:ascii="Georgia" w:hAnsi="Georgia" w:cs="Georgia"/>
                <w:sz w:val="24"/>
                <w:szCs w:val="24"/>
              </w:rPr>
              <w:t>βρασμένη πατάτα</w:t>
            </w:r>
          </w:p>
        </w:tc>
        <w:tc>
          <w:tcPr>
            <w:tcW w:w="2992" w:type="dxa"/>
          </w:tcPr>
          <w:p w:rsidR="005F7D46" w:rsidRPr="004E6A0F" w:rsidRDefault="005F7D46" w:rsidP="004E6A0F">
            <w:pPr>
              <w:spacing w:after="0" w:line="240" w:lineRule="auto"/>
              <w:rPr>
                <w:rFonts w:ascii="Georgia" w:hAnsi="Georgia" w:cs="Georgia"/>
                <w:sz w:val="24"/>
                <w:szCs w:val="24"/>
              </w:rPr>
            </w:pPr>
          </w:p>
        </w:tc>
        <w:tc>
          <w:tcPr>
            <w:tcW w:w="2372" w:type="dxa"/>
          </w:tcPr>
          <w:p w:rsidR="005F7D46" w:rsidRPr="004E6A0F" w:rsidRDefault="005F7D46" w:rsidP="004E6A0F">
            <w:pPr>
              <w:spacing w:after="0" w:line="240" w:lineRule="auto"/>
              <w:rPr>
                <w:rFonts w:ascii="Georgia" w:hAnsi="Georgia" w:cs="Georgia"/>
                <w:sz w:val="24"/>
                <w:szCs w:val="24"/>
              </w:rPr>
            </w:pPr>
          </w:p>
        </w:tc>
      </w:tr>
    </w:tbl>
    <w:p w:rsidR="005F7D46" w:rsidRDefault="005F7D46" w:rsidP="00322CA1">
      <w:pPr>
        <w:rPr>
          <w:rFonts w:ascii="Georgia" w:hAnsi="Georgia" w:cs="Georgia"/>
          <w:sz w:val="24"/>
          <w:szCs w:val="24"/>
        </w:rPr>
      </w:pP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Πού οφείλεται κατά τη γνώμη σας η έντονη παραγωγή φυσαλίδων σε κάποιους σωλήνες; Ποιο είναι το αέριο που παράγεται;</w:t>
      </w:r>
    </w:p>
    <w:p w:rsidR="005F7D46" w:rsidRDefault="005F7D46" w:rsidP="00322CA1">
      <w:pPr>
        <w:rPr>
          <w:rFonts w:ascii="Georgia" w:hAnsi="Georgia" w:cs="Georgia"/>
          <w:sz w:val="24"/>
          <w:szCs w:val="24"/>
        </w:rPr>
      </w:pPr>
      <w:r>
        <w:rPr>
          <w:rFonts w:ascii="Georgia" w:hAnsi="Georgia" w:cs="Georgia"/>
          <w:sz w:val="24"/>
          <w:szCs w:val="24"/>
        </w:rPr>
        <w:t>………………………………………………………………………………………………………………………………………………………………………………………………………………………………………………………………………………………………………………………………………………………………………………………………………………………………………………</w:t>
      </w:r>
    </w:p>
    <w:p w:rsidR="005F7D46" w:rsidRPr="00D47D2E" w:rsidRDefault="005F7D46" w:rsidP="00D47D2E">
      <w:pPr>
        <w:pStyle w:val="ListParagraph"/>
        <w:numPr>
          <w:ilvl w:val="0"/>
          <w:numId w:val="3"/>
        </w:numPr>
        <w:rPr>
          <w:rFonts w:ascii="Georgia" w:hAnsi="Georgia" w:cs="Georgia"/>
          <w:sz w:val="24"/>
          <w:szCs w:val="24"/>
        </w:rPr>
      </w:pPr>
      <w:r w:rsidRPr="00D47D2E">
        <w:rPr>
          <w:rFonts w:ascii="Georgia" w:hAnsi="Georgia" w:cs="Georgia"/>
          <w:sz w:val="24"/>
          <w:szCs w:val="24"/>
        </w:rPr>
        <w:t>Εξηγείστε γιατί σε κάποιους σωλήνες παρατηρείται παραγωγή φυσαλίδων, ενώ σε άλλους όχι. Τι έχει συμβεί με το βρασμό της πατάτας και του συκωτιού;</w:t>
      </w:r>
    </w:p>
    <w:p w:rsidR="005F7D46" w:rsidRDefault="005F7D46" w:rsidP="00D47D2E">
      <w:pPr>
        <w:rPr>
          <w:rFonts w:ascii="Georgia" w:hAnsi="Georgia" w:cs="Georgia"/>
          <w:sz w:val="24"/>
          <w:szCs w:val="24"/>
        </w:rPr>
      </w:pPr>
      <w:r>
        <w:rPr>
          <w:rFonts w:ascii="Georgia" w:hAnsi="Georgia" w:cs="Georgia"/>
          <w:sz w:val="24"/>
          <w:szCs w:val="24"/>
        </w:rPr>
        <w:t>………………………………………………………………………………………………………………………………………………………………………………………………………………………………………………………………………………………………………………………………………………………………………………………………………………………………………………</w:t>
      </w:r>
    </w:p>
    <w:p w:rsidR="005F7D46" w:rsidRPr="00D47D2E" w:rsidRDefault="005F7D46" w:rsidP="00D47D2E">
      <w:pPr>
        <w:pStyle w:val="ListParagraph"/>
        <w:numPr>
          <w:ilvl w:val="0"/>
          <w:numId w:val="3"/>
        </w:numPr>
        <w:spacing w:before="240" w:after="0"/>
        <w:rPr>
          <w:rFonts w:ascii="Georgia" w:hAnsi="Georgia" w:cs="Georgia"/>
          <w:sz w:val="24"/>
          <w:szCs w:val="24"/>
        </w:rPr>
      </w:pPr>
      <w:r w:rsidRPr="00D47D2E">
        <w:rPr>
          <w:rFonts w:ascii="Georgia" w:hAnsi="Georgia" w:cs="Georgia"/>
          <w:sz w:val="24"/>
          <w:szCs w:val="24"/>
        </w:rPr>
        <w:t>Σε ποια περιοχή της πατάτας παρατηρείται αφρισμός; Εξηγήστε τις παρατηρήσεις σας.</w:t>
      </w:r>
    </w:p>
    <w:p w:rsidR="005F7D46" w:rsidRDefault="005F7D46" w:rsidP="00D47D2E">
      <w:pPr>
        <w:rPr>
          <w:rFonts w:ascii="Georgia" w:hAnsi="Georgia" w:cs="Georgia"/>
          <w:sz w:val="24"/>
          <w:szCs w:val="24"/>
        </w:rPr>
      </w:pPr>
      <w:r>
        <w:rPr>
          <w:rFonts w:ascii="Georgia" w:hAnsi="Georgia" w:cs="Georgia"/>
          <w:sz w:val="24"/>
          <w:szCs w:val="24"/>
        </w:rPr>
        <w:t>………………………………………………………………………………………………………………………………………………………………………………………………………………………………………………………………………………………………………………………………………………………………………………………………………………………………………………</w:t>
      </w:r>
    </w:p>
    <w:p w:rsidR="005F7D46" w:rsidRDefault="005F7D46" w:rsidP="00D47D2E">
      <w:pPr>
        <w:spacing w:before="240" w:after="0"/>
        <w:rPr>
          <w:rFonts w:ascii="Georgia" w:hAnsi="Georgia" w:cs="Georgia"/>
          <w:sz w:val="24"/>
          <w:szCs w:val="24"/>
        </w:rPr>
      </w:pPr>
    </w:p>
    <w:p w:rsidR="005F7D46" w:rsidRPr="00D47D2E" w:rsidRDefault="005F7D46" w:rsidP="00D47D2E">
      <w:pPr>
        <w:pStyle w:val="ListParagraph"/>
        <w:numPr>
          <w:ilvl w:val="0"/>
          <w:numId w:val="3"/>
        </w:numPr>
        <w:spacing w:before="240" w:after="0"/>
        <w:rPr>
          <w:rFonts w:ascii="Georgia" w:hAnsi="Georgia" w:cs="Georgia"/>
          <w:i/>
          <w:iCs/>
          <w:sz w:val="24"/>
          <w:szCs w:val="24"/>
        </w:rPr>
      </w:pPr>
      <w:r w:rsidRPr="00D47D2E">
        <w:rPr>
          <w:rFonts w:ascii="Georgia" w:hAnsi="Georgia" w:cs="Georgia"/>
          <w:i/>
          <w:iCs/>
          <w:sz w:val="24"/>
          <w:szCs w:val="24"/>
        </w:rPr>
        <w:t xml:space="preserve">«Στα κύτταρα του συκωτιού παράγεται μέσα από ορισμένες αντιδράσεις υπεροξείδιο του υδρογόνου (H2O2 – οξυζενέ), που είναι τοξικό για τα κύτταρα. Η καταλάση, ένα ένζυμο, διασπά το μόριο αυτό σε νερό και οξυγόνο, που δεν είναι βλαβερά. Μάλιστα, ένα μόριο καταλάσης δρα τόσο γρήγορα, που μπορεί να διασπάσει 6.000.000 μόρια υπεροξειδίου του υδρογόνου σε ένα λεπτό». </w:t>
      </w:r>
    </w:p>
    <w:p w:rsidR="005F7D46" w:rsidRDefault="005F7D46" w:rsidP="00A2750C">
      <w:pPr>
        <w:spacing w:before="240" w:after="0"/>
        <w:rPr>
          <w:rFonts w:ascii="Georgia" w:hAnsi="Georgia" w:cs="Georgia"/>
          <w:i/>
          <w:iCs/>
          <w:sz w:val="24"/>
          <w:szCs w:val="24"/>
        </w:rPr>
      </w:pPr>
      <w:r w:rsidRPr="00A2750C">
        <w:rPr>
          <w:rFonts w:ascii="Georgia" w:hAnsi="Georgia" w:cs="Georgia"/>
          <w:sz w:val="24"/>
          <w:szCs w:val="24"/>
        </w:rPr>
        <w:t>α. Γιατί το οξυζενέ θεωρείται πολύ καλό αντισηπτικό;</w:t>
      </w:r>
    </w:p>
    <w:p w:rsidR="005F7D46" w:rsidRPr="00A2750C" w:rsidRDefault="005F7D46" w:rsidP="00A2750C">
      <w:pPr>
        <w:spacing w:before="240" w:after="0"/>
        <w:rPr>
          <w:rFonts w:ascii="Georgia" w:hAnsi="Georgia" w:cs="Georgia"/>
          <w:i/>
          <w:iCs/>
          <w:sz w:val="24"/>
          <w:szCs w:val="24"/>
        </w:rPr>
      </w:pPr>
      <w:r w:rsidRPr="00A2750C">
        <w:rPr>
          <w:rFonts w:ascii="Georgia" w:hAnsi="Georgia" w:cs="Georgia"/>
          <w:sz w:val="24"/>
          <w:szCs w:val="24"/>
        </w:rPr>
        <w:t>β. Όταν ρίξουμε οξυζενέ σε μια ανοιχτή πληγή, παρατηρούμε το σχηματισμό φυσαλίδων. Πώς το εξηγείτε</w:t>
      </w:r>
      <w:r w:rsidRPr="00A2750C">
        <w:rPr>
          <w:rFonts w:ascii="Times New Roman" w:hAnsi="Times New Roman" w:cs="Times New Roman"/>
          <w:i/>
          <w:iCs/>
          <w:sz w:val="24"/>
          <w:szCs w:val="24"/>
        </w:rPr>
        <w:t>;</w:t>
      </w:r>
    </w:p>
    <w:p w:rsidR="005F7D46" w:rsidRPr="00EA0E5B" w:rsidRDefault="005F7D46" w:rsidP="00D47D2E">
      <w:pPr>
        <w:rPr>
          <w:rFonts w:ascii="Georgia" w:hAnsi="Georgia" w:cs="Georgia"/>
          <w:sz w:val="24"/>
          <w:szCs w:val="24"/>
        </w:rPr>
      </w:pPr>
      <w:r>
        <w:rPr>
          <w:rFonts w:ascii="Georgia" w:hAnsi="Georgia" w:cs="Georgia"/>
          <w:sz w:val="24"/>
          <w:szCs w:val="24"/>
        </w:rPr>
        <w:t>………………………………………………………………………………………………………………………………………………………………………………………………………………………………………………………………………………………………………………………………………………………………………………………………………………………………………………</w:t>
      </w:r>
    </w:p>
    <w:sectPr w:rsidR="005F7D46" w:rsidRPr="00EA0E5B" w:rsidSect="00A275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87FB9"/>
    <w:multiLevelType w:val="hybridMultilevel"/>
    <w:tmpl w:val="9B6E7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nsid w:val="6ED415B0"/>
    <w:multiLevelType w:val="multilevel"/>
    <w:tmpl w:val="9286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68083E"/>
    <w:multiLevelType w:val="multilevel"/>
    <w:tmpl w:val="9286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4"/>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E5B"/>
    <w:rsid w:val="002C2DA3"/>
    <w:rsid w:val="00322CA1"/>
    <w:rsid w:val="004E6A0F"/>
    <w:rsid w:val="005F7D46"/>
    <w:rsid w:val="00A2750C"/>
    <w:rsid w:val="00A30360"/>
    <w:rsid w:val="00A70A53"/>
    <w:rsid w:val="00A91C02"/>
    <w:rsid w:val="00B6685D"/>
    <w:rsid w:val="00D47D2E"/>
    <w:rsid w:val="00E662F4"/>
    <w:rsid w:val="00EA0E5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5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1C0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2">
    <w:name w:val="q2"/>
    <w:basedOn w:val="Normal"/>
    <w:uiPriority w:val="99"/>
    <w:rsid w:val="00A2750C"/>
    <w:pPr>
      <w:spacing w:before="100" w:beforeAutospacing="1" w:after="100" w:afterAutospacing="1" w:line="240" w:lineRule="auto"/>
    </w:pPr>
    <w:rPr>
      <w:rFonts w:cs="Times New Roman"/>
      <w:sz w:val="24"/>
      <w:szCs w:val="24"/>
    </w:rPr>
  </w:style>
  <w:style w:type="paragraph" w:styleId="ListParagraph">
    <w:name w:val="List Paragraph"/>
    <w:basedOn w:val="Normal"/>
    <w:uiPriority w:val="99"/>
    <w:qFormat/>
    <w:rsid w:val="00D47D2E"/>
    <w:pPr>
      <w:ind w:left="720"/>
      <w:contextualSpacing/>
    </w:pPr>
  </w:style>
</w:styles>
</file>

<file path=word/webSettings.xml><?xml version="1.0" encoding="utf-8"?>
<w:webSettings xmlns:r="http://schemas.openxmlformats.org/officeDocument/2006/relationships" xmlns:w="http://schemas.openxmlformats.org/wordprocessingml/2006/main">
  <w:divs>
    <w:div w:id="1946308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3</Pages>
  <Words>544</Words>
  <Characters>2940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 Πέτρας</dc:creator>
  <cp:keywords/>
  <dc:description/>
  <cp:lastModifiedBy>user</cp:lastModifiedBy>
  <cp:revision>4</cp:revision>
  <cp:lastPrinted>2015-02-09T11:58:00Z</cp:lastPrinted>
  <dcterms:created xsi:type="dcterms:W3CDTF">2015-02-07T07:20:00Z</dcterms:created>
  <dcterms:modified xsi:type="dcterms:W3CDTF">2015-02-09T11:58:00Z</dcterms:modified>
</cp:coreProperties>
</file>