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5BE" w:rsidRPr="001C05BE" w:rsidRDefault="00452C55" w:rsidP="001C05BE">
      <w:pPr>
        <w:jc w:val="center"/>
        <w:rPr>
          <w:rFonts w:ascii="Trebuchet MS" w:hAnsi="Trebuchet MS"/>
          <w:b/>
          <w:sz w:val="28"/>
          <w:szCs w:val="28"/>
        </w:rPr>
      </w:pPr>
      <w:r>
        <w:rPr>
          <w:rFonts w:ascii="Trebuchet MS" w:hAnsi="Trebuchet MS"/>
          <w:b/>
          <w:sz w:val="28"/>
          <w:szCs w:val="28"/>
        </w:rPr>
        <w:t>Εργ. Άσκηση: Επιπτώσεις</w:t>
      </w:r>
      <w:r w:rsidR="001C05BE" w:rsidRPr="001C05BE">
        <w:rPr>
          <w:rFonts w:ascii="Trebuchet MS" w:hAnsi="Trebuchet MS"/>
          <w:b/>
          <w:sz w:val="28"/>
          <w:szCs w:val="28"/>
        </w:rPr>
        <w:t xml:space="preserve"> ρυπαντών στη ζωή των κυττάρων</w:t>
      </w:r>
    </w:p>
    <w:p w:rsidR="003665DE" w:rsidRDefault="003665DE" w:rsidP="001C05BE">
      <w:pPr>
        <w:rPr>
          <w:rFonts w:ascii="Trebuchet MS" w:hAnsi="Trebuchet MS"/>
          <w:b/>
          <w:sz w:val="24"/>
          <w:szCs w:val="24"/>
        </w:rPr>
      </w:pPr>
    </w:p>
    <w:p w:rsidR="001C05BE" w:rsidRPr="001C05BE" w:rsidRDefault="001C05BE" w:rsidP="001C05BE">
      <w:pPr>
        <w:rPr>
          <w:rFonts w:ascii="Trebuchet MS" w:hAnsi="Trebuchet MS"/>
          <w:sz w:val="24"/>
          <w:szCs w:val="24"/>
        </w:rPr>
      </w:pPr>
      <w:r w:rsidRPr="001C05BE">
        <w:rPr>
          <w:rFonts w:ascii="Trebuchet MS" w:hAnsi="Trebuchet MS"/>
          <w:b/>
          <w:sz w:val="24"/>
          <w:szCs w:val="24"/>
        </w:rPr>
        <w:t>Θεωρητικές επισημάνσεις:</w:t>
      </w:r>
    </w:p>
    <w:p w:rsidR="001C05BE" w:rsidRPr="001C05BE" w:rsidRDefault="00DC7960" w:rsidP="00DC7960">
      <w:pPr>
        <w:tabs>
          <w:tab w:val="left" w:pos="-12"/>
        </w:tabs>
        <w:spacing w:after="0" w:line="360" w:lineRule="auto"/>
        <w:jc w:val="both"/>
        <w:rPr>
          <w:rFonts w:ascii="Trebuchet MS" w:hAnsi="Trebuchet MS"/>
          <w:sz w:val="24"/>
          <w:szCs w:val="24"/>
        </w:rPr>
      </w:pPr>
      <w:r>
        <w:rPr>
          <w:rFonts w:ascii="Trebuchet MS" w:hAnsi="Trebuchet MS"/>
          <w:noProof/>
          <w:sz w:val="24"/>
          <w:szCs w:val="24"/>
          <w:lang w:eastAsia="el-GR"/>
        </w:rPr>
        <w:drawing>
          <wp:anchor distT="0" distB="0" distL="114300" distR="114300" simplePos="0" relativeHeight="251660288" behindDoc="1" locked="0" layoutInCell="1" allowOverlap="1">
            <wp:simplePos x="0" y="0"/>
            <wp:positionH relativeFrom="column">
              <wp:posOffset>15240</wp:posOffset>
            </wp:positionH>
            <wp:positionV relativeFrom="paragraph">
              <wp:posOffset>1294765</wp:posOffset>
            </wp:positionV>
            <wp:extent cx="2649220" cy="1988185"/>
            <wp:effectExtent l="19050" t="0" r="0" b="0"/>
            <wp:wrapTight wrapText="bothSides">
              <wp:wrapPolygon edited="0">
                <wp:start x="-155" y="0"/>
                <wp:lineTo x="-155" y="21317"/>
                <wp:lineTo x="21590" y="21317"/>
                <wp:lineTo x="21590" y="0"/>
                <wp:lineTo x="-155" y="0"/>
              </wp:wrapPolygon>
            </wp:wrapTight>
            <wp:docPr id="3" name="2 - Εικόνα" descr="ascomycot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omycota01.jpg"/>
                    <pic:cNvPicPr/>
                  </pic:nvPicPr>
                  <pic:blipFill>
                    <a:blip r:embed="rId7"/>
                    <a:stretch>
                      <a:fillRect/>
                    </a:stretch>
                  </pic:blipFill>
                  <pic:spPr>
                    <a:xfrm>
                      <a:off x="0" y="0"/>
                      <a:ext cx="2649220" cy="1988185"/>
                    </a:xfrm>
                    <a:prstGeom prst="rect">
                      <a:avLst/>
                    </a:prstGeom>
                  </pic:spPr>
                </pic:pic>
              </a:graphicData>
            </a:graphic>
          </wp:anchor>
        </w:drawing>
      </w:r>
      <w:r w:rsidR="000B20E0">
        <w:rPr>
          <w:rFonts w:ascii="Trebuchet MS" w:hAnsi="Trebuchet MS"/>
          <w:noProof/>
          <w:sz w:val="24"/>
          <w:szCs w:val="24"/>
        </w:rPr>
        <w:pict>
          <v:shapetype id="_x0000_t202" coordsize="21600,21600" o:spt="202" path="m,l,21600r21600,l21600,xe">
            <v:stroke joinstyle="miter"/>
            <v:path gradientshapeok="t" o:connecttype="rect"/>
          </v:shapetype>
          <v:shape id="_x0000_s1033" type="#_x0000_t202" style="position:absolute;left:0;text-align:left;margin-left:219.55pt;margin-top:98.65pt;width:278.3pt;height:181.2pt;z-index:251664384;mso-position-horizontal-relative:text;mso-position-vertical-relative:text;mso-width-relative:margin;mso-height-relative:margin" filled="f" stroked="f">
            <v:textbox>
              <w:txbxContent>
                <w:p w:rsidR="00023821" w:rsidRPr="00DC7960" w:rsidRDefault="00023821" w:rsidP="00DC7960">
                  <w:pPr>
                    <w:tabs>
                      <w:tab w:val="left" w:pos="-12"/>
                    </w:tabs>
                    <w:spacing w:before="240" w:after="0" w:line="360" w:lineRule="auto"/>
                    <w:jc w:val="both"/>
                    <w:rPr>
                      <w:rFonts w:ascii="Trebuchet MS" w:hAnsi="Trebuchet MS"/>
                      <w:sz w:val="24"/>
                      <w:szCs w:val="24"/>
                    </w:rPr>
                  </w:pPr>
                  <w:r>
                    <w:t xml:space="preserve">Ο </w:t>
                  </w:r>
                  <w:r w:rsidRPr="001C05BE">
                    <w:rPr>
                      <w:rFonts w:ascii="Trebuchet MS" w:hAnsi="Trebuchet MS"/>
                      <w:sz w:val="24"/>
                      <w:szCs w:val="24"/>
                    </w:rPr>
                    <w:t xml:space="preserve">μύκητας </w:t>
                  </w:r>
                  <w:r w:rsidRPr="001C05BE">
                    <w:rPr>
                      <w:rFonts w:ascii="Trebuchet MS" w:hAnsi="Trebuchet MS"/>
                      <w:i/>
                      <w:iCs/>
                      <w:sz w:val="24"/>
                      <w:szCs w:val="24"/>
                      <w:lang w:val="en-US"/>
                    </w:rPr>
                    <w:t>Saccharomyces</w:t>
                  </w:r>
                  <w:r w:rsidRPr="001C05BE">
                    <w:rPr>
                      <w:rFonts w:ascii="Trebuchet MS" w:hAnsi="Trebuchet MS"/>
                      <w:i/>
                      <w:iCs/>
                      <w:sz w:val="24"/>
                      <w:szCs w:val="24"/>
                    </w:rPr>
                    <w:t xml:space="preserve"> </w:t>
                  </w:r>
                  <w:r w:rsidRPr="001C05BE">
                    <w:rPr>
                      <w:rFonts w:ascii="Trebuchet MS" w:hAnsi="Trebuchet MS"/>
                      <w:i/>
                      <w:iCs/>
                      <w:sz w:val="24"/>
                      <w:szCs w:val="24"/>
                      <w:lang w:val="en-US"/>
                    </w:rPr>
                    <w:t>cerevisiae</w:t>
                  </w:r>
                  <w:r w:rsidRPr="001C05BE">
                    <w:rPr>
                      <w:rFonts w:ascii="Trebuchet MS" w:hAnsi="Trebuchet MS"/>
                      <w:sz w:val="24"/>
                      <w:szCs w:val="24"/>
                    </w:rPr>
                    <w:t xml:space="preserve"> είναι </w:t>
                  </w:r>
                  <w:r w:rsidRPr="001C05BE">
                    <w:rPr>
                      <w:rFonts w:ascii="Trebuchet MS" w:hAnsi="Trebuchet MS"/>
                      <w:i/>
                      <w:iCs/>
                      <w:sz w:val="24"/>
                      <w:szCs w:val="24"/>
                    </w:rPr>
                    <w:t>ετερότροφος</w:t>
                  </w:r>
                  <w:r w:rsidRPr="001C05BE">
                    <w:rPr>
                      <w:rFonts w:ascii="Trebuchet MS" w:hAnsi="Trebuchet MS"/>
                      <w:sz w:val="24"/>
                      <w:szCs w:val="24"/>
                    </w:rPr>
                    <w:t xml:space="preserve"> μικροοργανισμός. Για την κάλυψη των ενεργειακών αναγκών του μπορεί να διασπά οργανικές ενώσεις όπως μονοσακχαρίτες (γλυκόζη, φρουκτόζη), δισακχαρίτες (σακχαρόζη) και πολυσακχαρίτες (άμυλο), τόσο παρουσία (α</w:t>
                  </w:r>
                  <w:r>
                    <w:rPr>
                      <w:rFonts w:ascii="Trebuchet MS" w:hAnsi="Trebuchet MS"/>
                      <w:sz w:val="24"/>
                      <w:szCs w:val="24"/>
                    </w:rPr>
                    <w:t>ερόβια αναπνοή) όσο και</w:t>
                  </w:r>
                  <w:r w:rsidRPr="00DC7960">
                    <w:rPr>
                      <w:rFonts w:ascii="Trebuchet MS" w:hAnsi="Trebuchet MS"/>
                      <w:sz w:val="24"/>
                      <w:szCs w:val="24"/>
                    </w:rPr>
                    <w:t xml:space="preserve"> </w:t>
                  </w:r>
                  <w:r>
                    <w:rPr>
                      <w:rFonts w:ascii="Trebuchet MS" w:hAnsi="Trebuchet MS"/>
                      <w:sz w:val="24"/>
                      <w:szCs w:val="24"/>
                    </w:rPr>
                    <w:t xml:space="preserve">και απουσία   </w:t>
                  </w:r>
                  <w:r w:rsidRPr="001C05BE">
                    <w:rPr>
                      <w:rFonts w:ascii="Trebuchet MS" w:hAnsi="Trebuchet MS"/>
                      <w:sz w:val="24"/>
                      <w:szCs w:val="24"/>
                    </w:rPr>
                    <w:t>οξυγόνου (ανα</w:t>
                  </w:r>
                  <w:r>
                    <w:rPr>
                      <w:rFonts w:ascii="Trebuchet MS" w:hAnsi="Trebuchet MS"/>
                      <w:sz w:val="24"/>
                      <w:szCs w:val="24"/>
                    </w:rPr>
                    <w:t xml:space="preserve">ερόβια </w:t>
                  </w:r>
                  <w:r w:rsidRPr="001C05BE">
                    <w:rPr>
                      <w:rFonts w:ascii="Trebuchet MS" w:hAnsi="Trebuchet MS"/>
                      <w:sz w:val="24"/>
                      <w:szCs w:val="24"/>
                    </w:rPr>
                    <w:t>αναπνοή)</w:t>
                  </w:r>
                  <w:r>
                    <w:rPr>
                      <w:rFonts w:ascii="Trebuchet MS" w:hAnsi="Trebuchet MS"/>
                      <w:sz w:val="24"/>
                      <w:szCs w:val="24"/>
                    </w:rPr>
                    <w:t>.</w:t>
                  </w:r>
                </w:p>
              </w:txbxContent>
            </v:textbox>
          </v:shape>
        </w:pict>
      </w:r>
      <w:r w:rsidR="001C05BE" w:rsidRPr="001C05BE">
        <w:rPr>
          <w:rFonts w:ascii="Trebuchet MS" w:hAnsi="Trebuchet MS" w:cs="Calibri"/>
          <w:sz w:val="24"/>
          <w:szCs w:val="24"/>
        </w:rPr>
        <w:t xml:space="preserve"> </w:t>
      </w:r>
      <w:r w:rsidR="00023821" w:rsidRPr="00023821">
        <w:rPr>
          <w:rFonts w:ascii="Trebuchet MS" w:hAnsi="Trebuchet MS"/>
          <w:b/>
          <w:i/>
          <w:iCs/>
          <w:sz w:val="24"/>
          <w:szCs w:val="24"/>
          <w:lang w:val="en-US"/>
        </w:rPr>
        <w:t>Saccharomyces</w:t>
      </w:r>
      <w:r w:rsidR="00023821" w:rsidRPr="00023821">
        <w:rPr>
          <w:rFonts w:ascii="Trebuchet MS" w:hAnsi="Trebuchet MS"/>
          <w:b/>
          <w:i/>
          <w:iCs/>
          <w:sz w:val="24"/>
          <w:szCs w:val="24"/>
        </w:rPr>
        <w:t xml:space="preserve"> </w:t>
      </w:r>
      <w:r w:rsidR="00023821" w:rsidRPr="00023821">
        <w:rPr>
          <w:rFonts w:ascii="Trebuchet MS" w:hAnsi="Trebuchet MS"/>
          <w:b/>
          <w:i/>
          <w:iCs/>
          <w:sz w:val="24"/>
          <w:szCs w:val="24"/>
          <w:lang w:val="en-US"/>
        </w:rPr>
        <w:t>cerevisiae</w:t>
      </w:r>
      <w:r w:rsidR="00023821" w:rsidRPr="00023821">
        <w:rPr>
          <w:rFonts w:ascii="Trebuchet MS" w:hAnsi="Trebuchet MS"/>
          <w:b/>
          <w:i/>
          <w:iCs/>
          <w:sz w:val="24"/>
          <w:szCs w:val="24"/>
        </w:rPr>
        <w:t>:</w:t>
      </w:r>
      <w:r w:rsidR="00023821" w:rsidRPr="001C05BE">
        <w:rPr>
          <w:rFonts w:ascii="Trebuchet MS" w:hAnsi="Trebuchet MS"/>
          <w:sz w:val="24"/>
          <w:szCs w:val="24"/>
        </w:rPr>
        <w:t xml:space="preserve"> </w:t>
      </w:r>
      <w:r w:rsidR="001C05BE" w:rsidRPr="001C05BE">
        <w:rPr>
          <w:rFonts w:ascii="Trebuchet MS" w:hAnsi="Trebuchet MS"/>
          <w:sz w:val="24"/>
          <w:szCs w:val="24"/>
        </w:rPr>
        <w:t xml:space="preserve">Η παραγωγή του ψωμιού, του κρασιού και της μπύρας βασίζεται στο </w:t>
      </w:r>
      <w:r w:rsidR="001C05BE" w:rsidRPr="001C05BE">
        <w:rPr>
          <w:rFonts w:ascii="Trebuchet MS" w:hAnsi="Trebuchet MS"/>
          <w:i/>
          <w:iCs/>
          <w:sz w:val="24"/>
          <w:szCs w:val="24"/>
        </w:rPr>
        <w:t>μεταβολισμό</w:t>
      </w:r>
      <w:r w:rsidR="001C05BE" w:rsidRPr="001C05BE">
        <w:rPr>
          <w:rFonts w:ascii="Trebuchet MS" w:hAnsi="Trebuchet MS"/>
          <w:sz w:val="24"/>
          <w:szCs w:val="24"/>
        </w:rPr>
        <w:t xml:space="preserve"> μιας κατηγορίας μυκήτων που ονομάζονται </w:t>
      </w:r>
      <w:r w:rsidR="001C05BE" w:rsidRPr="001C05BE">
        <w:rPr>
          <w:rFonts w:ascii="Trebuchet MS" w:hAnsi="Trebuchet MS"/>
          <w:i/>
          <w:iCs/>
          <w:sz w:val="24"/>
          <w:szCs w:val="24"/>
        </w:rPr>
        <w:t>ζυμομύκητες.</w:t>
      </w:r>
      <w:r w:rsidR="001C05BE" w:rsidRPr="001C05BE">
        <w:rPr>
          <w:rFonts w:ascii="Trebuchet MS" w:hAnsi="Trebuchet MS"/>
          <w:sz w:val="24"/>
          <w:szCs w:val="24"/>
        </w:rPr>
        <w:t xml:space="preserve"> Ο ζυμομύκητας του είδους </w:t>
      </w:r>
      <w:r w:rsidR="001C05BE" w:rsidRPr="001C05BE">
        <w:rPr>
          <w:rFonts w:ascii="Trebuchet MS" w:hAnsi="Trebuchet MS"/>
          <w:i/>
          <w:iCs/>
          <w:sz w:val="24"/>
          <w:szCs w:val="24"/>
          <w:lang w:val="en-US"/>
        </w:rPr>
        <w:t>Saccharomyces</w:t>
      </w:r>
      <w:r w:rsidR="001C05BE" w:rsidRPr="001C05BE">
        <w:rPr>
          <w:rFonts w:ascii="Trebuchet MS" w:hAnsi="Trebuchet MS"/>
          <w:i/>
          <w:iCs/>
          <w:sz w:val="24"/>
          <w:szCs w:val="24"/>
        </w:rPr>
        <w:t xml:space="preserve"> </w:t>
      </w:r>
      <w:r w:rsidR="001C05BE" w:rsidRPr="001C05BE">
        <w:rPr>
          <w:rFonts w:ascii="Trebuchet MS" w:hAnsi="Trebuchet MS"/>
          <w:i/>
          <w:iCs/>
          <w:sz w:val="24"/>
          <w:szCs w:val="24"/>
          <w:lang w:val="en-US"/>
        </w:rPr>
        <w:t>cerevisiae</w:t>
      </w:r>
      <w:r w:rsidR="001C05BE" w:rsidRPr="001C05BE">
        <w:rPr>
          <w:rFonts w:ascii="Trebuchet MS" w:hAnsi="Trebuchet MS"/>
          <w:i/>
          <w:iCs/>
          <w:sz w:val="24"/>
          <w:szCs w:val="24"/>
        </w:rPr>
        <w:t xml:space="preserve"> </w:t>
      </w:r>
      <w:r w:rsidR="001C05BE" w:rsidRPr="001C05BE">
        <w:rPr>
          <w:rFonts w:ascii="Trebuchet MS" w:hAnsi="Trebuchet MS"/>
          <w:sz w:val="24"/>
          <w:szCs w:val="24"/>
        </w:rPr>
        <w:t>είναι ένας μονοκύτταρος μύκητας, που έχει σχήμα σφαιρικό ή ωοειδές, η πλασματική μεμβράνη του περιβάλλεται από κυτταρικό τοίχωμα και διαθέτει πυρήνα, είναι δηλαδή ευκαρυωτικός μικροοργανισμός.</w:t>
      </w:r>
    </w:p>
    <w:p w:rsidR="00DC7960" w:rsidRDefault="00DC7960" w:rsidP="00DC7960">
      <w:pPr>
        <w:tabs>
          <w:tab w:val="left" w:pos="-12"/>
        </w:tabs>
        <w:spacing w:before="240" w:after="0" w:line="360" w:lineRule="auto"/>
        <w:jc w:val="both"/>
        <w:rPr>
          <w:rFonts w:ascii="Trebuchet MS" w:hAnsi="Trebuchet MS"/>
          <w:sz w:val="24"/>
          <w:szCs w:val="24"/>
        </w:rPr>
      </w:pPr>
    </w:p>
    <w:p w:rsidR="00DC7960" w:rsidRDefault="00DC7960" w:rsidP="00DC7960">
      <w:pPr>
        <w:tabs>
          <w:tab w:val="left" w:pos="-12"/>
        </w:tabs>
        <w:spacing w:before="240" w:after="0" w:line="360" w:lineRule="auto"/>
        <w:jc w:val="both"/>
        <w:rPr>
          <w:rFonts w:ascii="Trebuchet MS" w:hAnsi="Trebuchet MS"/>
          <w:sz w:val="24"/>
          <w:szCs w:val="24"/>
        </w:rPr>
      </w:pPr>
    </w:p>
    <w:p w:rsidR="00DC7960" w:rsidRDefault="00DC7960" w:rsidP="00DC7960">
      <w:pPr>
        <w:tabs>
          <w:tab w:val="left" w:pos="-12"/>
        </w:tabs>
        <w:spacing w:before="240" w:after="0" w:line="360" w:lineRule="auto"/>
        <w:jc w:val="both"/>
        <w:rPr>
          <w:rFonts w:ascii="Trebuchet MS" w:hAnsi="Trebuchet MS"/>
          <w:sz w:val="24"/>
          <w:szCs w:val="24"/>
        </w:rPr>
      </w:pPr>
    </w:p>
    <w:p w:rsidR="00DC7960" w:rsidRDefault="00DC7960" w:rsidP="00DC7960">
      <w:pPr>
        <w:tabs>
          <w:tab w:val="left" w:pos="-12"/>
        </w:tabs>
        <w:spacing w:before="240" w:after="0" w:line="360" w:lineRule="auto"/>
        <w:jc w:val="both"/>
        <w:rPr>
          <w:rFonts w:ascii="Trebuchet MS" w:hAnsi="Trebuchet MS"/>
          <w:sz w:val="24"/>
          <w:szCs w:val="24"/>
        </w:rPr>
      </w:pPr>
    </w:p>
    <w:p w:rsidR="00DC7960" w:rsidRDefault="000B20E0" w:rsidP="00023821">
      <w:pPr>
        <w:tabs>
          <w:tab w:val="left" w:pos="-12"/>
        </w:tabs>
        <w:spacing w:before="240" w:after="0" w:line="360" w:lineRule="auto"/>
        <w:jc w:val="both"/>
        <w:rPr>
          <w:rFonts w:ascii="Trebuchet MS" w:hAnsi="Trebuchet MS"/>
          <w:sz w:val="24"/>
          <w:szCs w:val="24"/>
        </w:rPr>
      </w:pPr>
      <w:r>
        <w:rPr>
          <w:rFonts w:ascii="Trebuchet MS" w:hAnsi="Trebuchet MS"/>
          <w:noProof/>
          <w:sz w:val="24"/>
          <w:szCs w:val="24"/>
        </w:rPr>
        <w:pict>
          <v:shape id="_x0000_s1034" type="#_x0000_t202" style="position:absolute;left:0;text-align:left;margin-left:-187.1pt;margin-top:18.25pt;width:150.7pt;height:32.65pt;z-index:251666432;mso-width-relative:margin;mso-height-relative:margin" filled="f" stroked="f">
            <v:textbox>
              <w:txbxContent>
                <w:p w:rsidR="00023821" w:rsidRDefault="00023821" w:rsidP="00DC7960">
                  <w:pPr>
                    <w:spacing w:after="0"/>
                    <w:jc w:val="center"/>
                    <w:rPr>
                      <w:rFonts w:ascii="Times New Roman" w:hAnsi="Times New Roman" w:cs="Times New Roman"/>
                      <w:i/>
                      <w:iCs/>
                      <w:sz w:val="20"/>
                      <w:szCs w:val="20"/>
                    </w:rPr>
                  </w:pPr>
                  <w:r w:rsidRPr="00DC7960">
                    <w:rPr>
                      <w:rFonts w:ascii="Times New Roman" w:hAnsi="Times New Roman" w:cs="Times New Roman"/>
                      <w:i/>
                      <w:sz w:val="20"/>
                      <w:szCs w:val="20"/>
                    </w:rPr>
                    <w:t xml:space="preserve">Εικ.1: </w:t>
                  </w:r>
                  <w:r w:rsidRPr="00DC7960">
                    <w:rPr>
                      <w:rFonts w:ascii="Times New Roman" w:hAnsi="Times New Roman" w:cs="Times New Roman"/>
                      <w:i/>
                      <w:iCs/>
                      <w:sz w:val="20"/>
                      <w:szCs w:val="20"/>
                      <w:lang w:val="en-US"/>
                    </w:rPr>
                    <w:t>Saccharomyces</w:t>
                  </w:r>
                  <w:r w:rsidRPr="00DC7960">
                    <w:rPr>
                      <w:rFonts w:ascii="Times New Roman" w:hAnsi="Times New Roman" w:cs="Times New Roman"/>
                      <w:i/>
                      <w:iCs/>
                      <w:sz w:val="20"/>
                      <w:szCs w:val="20"/>
                    </w:rPr>
                    <w:t xml:space="preserve"> </w:t>
                  </w:r>
                  <w:r w:rsidRPr="00DC7960">
                    <w:rPr>
                      <w:rFonts w:ascii="Times New Roman" w:hAnsi="Times New Roman" w:cs="Times New Roman"/>
                      <w:i/>
                      <w:iCs/>
                      <w:sz w:val="20"/>
                      <w:szCs w:val="20"/>
                      <w:lang w:val="en-US"/>
                    </w:rPr>
                    <w:t>cerevisiae</w:t>
                  </w:r>
                </w:p>
                <w:p w:rsidR="00023821" w:rsidRPr="00DC7960" w:rsidRDefault="00023821" w:rsidP="00DC7960">
                  <w:pPr>
                    <w:spacing w:after="0"/>
                    <w:jc w:val="center"/>
                    <w:rPr>
                      <w:rFonts w:ascii="Times New Roman" w:hAnsi="Times New Roman" w:cs="Times New Roman"/>
                      <w:i/>
                      <w:sz w:val="20"/>
                      <w:szCs w:val="20"/>
                    </w:rPr>
                  </w:pPr>
                  <w:r>
                    <w:rPr>
                      <w:rFonts w:ascii="Times New Roman" w:hAnsi="Times New Roman" w:cs="Times New Roman"/>
                      <w:i/>
                      <w:iCs/>
                      <w:sz w:val="20"/>
                      <w:szCs w:val="20"/>
                    </w:rPr>
                    <w:t>(οπτικό μικροσκόπιο1000Χ</w:t>
                  </w:r>
                  <w:r w:rsidRPr="00DC7960">
                    <w:rPr>
                      <w:rFonts w:ascii="Times New Roman" w:hAnsi="Times New Roman" w:cs="Times New Roman"/>
                      <w:i/>
                      <w:iCs/>
                      <w:sz w:val="20"/>
                      <w:szCs w:val="20"/>
                    </w:rPr>
                    <w:t>)</w:t>
                  </w:r>
                </w:p>
              </w:txbxContent>
            </v:textbox>
          </v:shape>
        </w:pict>
      </w:r>
    </w:p>
    <w:p w:rsidR="001C05BE" w:rsidRPr="001C05BE" w:rsidRDefault="001C05BE" w:rsidP="00023821">
      <w:pPr>
        <w:tabs>
          <w:tab w:val="left" w:pos="-12"/>
        </w:tabs>
        <w:spacing w:before="240" w:after="0" w:line="360" w:lineRule="auto"/>
        <w:jc w:val="both"/>
        <w:rPr>
          <w:rFonts w:ascii="Trebuchet MS" w:hAnsi="Trebuchet MS"/>
          <w:sz w:val="24"/>
          <w:szCs w:val="24"/>
        </w:rPr>
      </w:pPr>
      <w:r w:rsidRPr="001C05BE">
        <w:rPr>
          <w:rFonts w:ascii="Trebuchet MS" w:hAnsi="Trebuchet MS"/>
          <w:sz w:val="24"/>
          <w:szCs w:val="24"/>
        </w:rPr>
        <w:t>Κατά την αερόβια αναπνοή τα σάκχαρα διασπώνται σε διοξείδιο του άνθρακα και νερό, ενώ παράγεται και ενέργεια. Όταν όμως η διαθεσιμότητα του οξυγόνου είναι περιορισμένη τα σάκχαρα διασπώνται με τη διαδικασία της αλκοολικής ζύμωσης (αναερόβια αναπνοή), κατά την οποία παράγονται αιθανόλη (οινόπνευμα), διοξείδιο του άνθρακα και μικρότερα ποσά ενέργειας συγκρινόμενα με εκείνα της αερόβιας αναπνοής.</w:t>
      </w:r>
    </w:p>
    <w:p w:rsidR="001C05BE" w:rsidRPr="001C05BE" w:rsidRDefault="001C05BE" w:rsidP="00023821">
      <w:pPr>
        <w:tabs>
          <w:tab w:val="left" w:pos="-12"/>
        </w:tabs>
        <w:spacing w:line="360" w:lineRule="auto"/>
        <w:jc w:val="both"/>
        <w:rPr>
          <w:rFonts w:ascii="Trebuchet MS" w:hAnsi="Trebuchet MS"/>
          <w:sz w:val="24"/>
          <w:szCs w:val="24"/>
        </w:rPr>
      </w:pPr>
      <w:r w:rsidRPr="001C05BE">
        <w:rPr>
          <w:rFonts w:ascii="Trebuchet MS" w:hAnsi="Trebuchet MS"/>
          <w:sz w:val="24"/>
          <w:szCs w:val="24"/>
        </w:rPr>
        <w:tab/>
        <w:t>Στο πείραμα αυτό θα μελετήσουμε κατά πόσο η βιωσιμότητα και επομένως η μεταβολική δράση των ζυμομυκήτων επηρεάζεται από συγκεκριμένους ρυπαντές, όπως το απορρυπαντικό και το υπεροξείδιο του υδρογόνου (Η</w:t>
      </w:r>
      <w:r w:rsidRPr="001C05BE">
        <w:rPr>
          <w:rFonts w:ascii="Trebuchet MS" w:hAnsi="Trebuchet MS"/>
          <w:sz w:val="24"/>
          <w:szCs w:val="24"/>
          <w:vertAlign w:val="subscript"/>
        </w:rPr>
        <w:t>2</w:t>
      </w:r>
      <w:r w:rsidRPr="001C05BE">
        <w:rPr>
          <w:rFonts w:ascii="Trebuchet MS" w:hAnsi="Trebuchet MS"/>
          <w:sz w:val="24"/>
          <w:szCs w:val="24"/>
        </w:rPr>
        <w:t>Ο</w:t>
      </w:r>
      <w:r w:rsidRPr="001C05BE">
        <w:rPr>
          <w:rFonts w:ascii="Trebuchet MS" w:hAnsi="Trebuchet MS"/>
          <w:sz w:val="24"/>
          <w:szCs w:val="24"/>
          <w:vertAlign w:val="subscript"/>
        </w:rPr>
        <w:t>2</w:t>
      </w:r>
      <w:r w:rsidRPr="001C05BE">
        <w:rPr>
          <w:rFonts w:ascii="Trebuchet MS" w:hAnsi="Trebuchet MS"/>
          <w:sz w:val="24"/>
          <w:szCs w:val="24"/>
        </w:rPr>
        <w:t>).</w:t>
      </w:r>
    </w:p>
    <w:p w:rsidR="001C05BE" w:rsidRPr="00023821" w:rsidRDefault="00023821" w:rsidP="00023821">
      <w:pPr>
        <w:spacing w:before="240" w:line="360" w:lineRule="auto"/>
        <w:jc w:val="both"/>
        <w:rPr>
          <w:rFonts w:ascii="Trebuchet MS" w:hAnsi="Trebuchet MS" w:cs="Calibri"/>
          <w:b/>
          <w:sz w:val="24"/>
          <w:szCs w:val="24"/>
        </w:rPr>
      </w:pPr>
      <w:r w:rsidRPr="00023821">
        <w:rPr>
          <w:rFonts w:ascii="Trebuchet MS" w:hAnsi="Trebuchet MS" w:cs="Calibri"/>
          <w:b/>
          <w:sz w:val="24"/>
          <w:szCs w:val="24"/>
        </w:rPr>
        <w:t>Κυανό του μεθυλενίου:</w:t>
      </w:r>
      <w:r>
        <w:rPr>
          <w:rFonts w:ascii="Trebuchet MS" w:hAnsi="Trebuchet MS" w:cs="Calibri"/>
          <w:b/>
          <w:sz w:val="24"/>
          <w:szCs w:val="24"/>
        </w:rPr>
        <w:t xml:space="preserve"> </w:t>
      </w:r>
      <w:r w:rsidR="001C05BE" w:rsidRPr="001C05BE">
        <w:rPr>
          <w:rFonts w:ascii="Trebuchet MS" w:hAnsi="Trebuchet MS" w:cs="Calibri"/>
          <w:sz w:val="24"/>
          <w:szCs w:val="24"/>
        </w:rPr>
        <w:t xml:space="preserve">Η χρωστική κυανό του μεθυλενίου χρησιμοποιείται </w:t>
      </w:r>
      <w:r w:rsidR="00A7230C">
        <w:rPr>
          <w:rFonts w:ascii="Trebuchet MS" w:hAnsi="Trebuchet MS" w:cs="Calibri"/>
          <w:sz w:val="24"/>
          <w:szCs w:val="24"/>
        </w:rPr>
        <w:t xml:space="preserve">για τον έμμεσο προσδιορισμό του </w:t>
      </w:r>
      <w:r w:rsidR="001C05BE" w:rsidRPr="001C05BE">
        <w:rPr>
          <w:rFonts w:ascii="Trebuchet MS" w:hAnsi="Trebuchet MS" w:cs="Calibri"/>
          <w:sz w:val="24"/>
          <w:szCs w:val="24"/>
        </w:rPr>
        <w:t xml:space="preserve">μικροβιακού φορτίου (του πλήθους δηλαδή των ζωντανών μικροοργανισμών) που υπάρχουν π.χ. σε τρόφιμα. Το κυανό του μεθυλενίου είναι μία βασική χρωστική με χαρακτηριστικό μπλε χρώμα στην οξειδωμένη μορφή της. Η μεταβολική δραστηριότητα των μικροοργανισμών καταναλώνει οξυγόνο (αναπνοή) και ταυτόχρονα παράγει αναγωγικές ουσίες. Έτσι, όταν η χρωστική προστεθεί σε δοχείο με ζωντανούς μικροοργανισμούς ανάγεται, με αποτέλεσμα τον αποχρωματισμό της. Η ταχύτητα αποχρωματισμού της είναι ανάλογη  του μικροβιακού φορτίου. </w:t>
      </w:r>
    </w:p>
    <w:p w:rsidR="001C05BE" w:rsidRDefault="00023821" w:rsidP="00023821">
      <w:pPr>
        <w:spacing w:after="0" w:line="360" w:lineRule="auto"/>
        <w:ind w:right="-335"/>
        <w:jc w:val="both"/>
        <w:rPr>
          <w:rFonts w:ascii="Trebuchet MS" w:hAnsi="Trebuchet MS" w:cs="Calibri"/>
          <w:sz w:val="24"/>
          <w:szCs w:val="24"/>
        </w:rPr>
      </w:pPr>
      <w:r>
        <w:rPr>
          <w:rFonts w:ascii="Trebuchet MS" w:hAnsi="Trebuchet MS" w:cs="Calibri"/>
          <w:noProof/>
          <w:sz w:val="24"/>
          <w:szCs w:val="24"/>
          <w:lang w:eastAsia="el-GR"/>
        </w:rPr>
        <w:lastRenderedPageBreak/>
        <w:drawing>
          <wp:anchor distT="0" distB="0" distL="114300" distR="114300" simplePos="0" relativeHeight="251668480" behindDoc="1" locked="0" layoutInCell="1" allowOverlap="1">
            <wp:simplePos x="0" y="0"/>
            <wp:positionH relativeFrom="column">
              <wp:posOffset>3516630</wp:posOffset>
            </wp:positionH>
            <wp:positionV relativeFrom="paragraph">
              <wp:posOffset>53340</wp:posOffset>
            </wp:positionV>
            <wp:extent cx="2818765" cy="3223260"/>
            <wp:effectExtent l="19050" t="19050" r="19685" b="15240"/>
            <wp:wrapTight wrapText="bothSides">
              <wp:wrapPolygon edited="0">
                <wp:start x="-146" y="-128"/>
                <wp:lineTo x="-146" y="21702"/>
                <wp:lineTo x="21751" y="21702"/>
                <wp:lineTo x="21751" y="-128"/>
                <wp:lineTo x="-146" y="-128"/>
              </wp:wrapPolygon>
            </wp:wrapTight>
            <wp:docPr id="4" name="Εικόνα 7" descr="http://genchem.rutgers.edu/MK-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enchem.rutgers.edu/MK-MB.gif"/>
                    <pic:cNvPicPr>
                      <a:picLocks noChangeAspect="1" noChangeArrowheads="1"/>
                    </pic:cNvPicPr>
                  </pic:nvPicPr>
                  <pic:blipFill>
                    <a:blip r:embed="rId8" cstate="print"/>
                    <a:srcRect/>
                    <a:stretch>
                      <a:fillRect/>
                    </a:stretch>
                  </pic:blipFill>
                  <pic:spPr bwMode="auto">
                    <a:xfrm>
                      <a:off x="0" y="0"/>
                      <a:ext cx="2818765" cy="3223260"/>
                    </a:xfrm>
                    <a:prstGeom prst="rect">
                      <a:avLst/>
                    </a:prstGeom>
                    <a:noFill/>
                    <a:ln w="9525">
                      <a:solidFill>
                        <a:schemeClr val="tx1">
                          <a:alpha val="22000"/>
                        </a:schemeClr>
                      </a:solidFill>
                      <a:miter lim="800000"/>
                      <a:headEnd/>
                      <a:tailEnd/>
                    </a:ln>
                  </pic:spPr>
                </pic:pic>
              </a:graphicData>
            </a:graphic>
          </wp:anchor>
        </w:drawing>
      </w:r>
      <w:r w:rsidR="001C05BE" w:rsidRPr="001C05BE">
        <w:rPr>
          <w:rFonts w:ascii="Trebuchet MS" w:hAnsi="Trebuchet MS" w:cs="Calibri"/>
          <w:sz w:val="24"/>
          <w:szCs w:val="24"/>
        </w:rPr>
        <w:t>Η ε</w:t>
      </w:r>
      <w:r w:rsidR="00A7230C">
        <w:rPr>
          <w:rFonts w:ascii="Trebuchet MS" w:hAnsi="Trebuchet MS" w:cs="Calibri"/>
          <w:sz w:val="24"/>
          <w:szCs w:val="24"/>
        </w:rPr>
        <w:t>ργαστηριακή δοκιμασία με κυανό</w:t>
      </w:r>
      <w:r w:rsidR="001C05BE" w:rsidRPr="001C05BE">
        <w:rPr>
          <w:rFonts w:ascii="Trebuchet MS" w:hAnsi="Trebuchet MS" w:cs="Calibri"/>
          <w:sz w:val="24"/>
          <w:szCs w:val="24"/>
        </w:rPr>
        <w:t xml:space="preserve"> του μεθυλενίου χρησιμοποιείται συνήθως στον έλεγχο της ποιότητας του ακατέργαστου ή /και παστεριωμένου γάλακτος.</w:t>
      </w:r>
    </w:p>
    <w:p w:rsidR="001C05BE" w:rsidRDefault="001C05BE" w:rsidP="001C05BE">
      <w:pPr>
        <w:spacing w:line="360" w:lineRule="auto"/>
        <w:ind w:right="-335"/>
        <w:jc w:val="both"/>
        <w:rPr>
          <w:rFonts w:ascii="Trebuchet MS" w:hAnsi="Trebuchet MS" w:cs="Calibri"/>
          <w:sz w:val="24"/>
          <w:szCs w:val="24"/>
        </w:rPr>
      </w:pPr>
      <w:r w:rsidRPr="001C05BE">
        <w:rPr>
          <w:rFonts w:ascii="Trebuchet MS" w:hAnsi="Trebuchet MS" w:cs="Calibri"/>
          <w:sz w:val="24"/>
          <w:szCs w:val="24"/>
        </w:rPr>
        <w:t xml:space="preserve">Στην εργαστηριακή άσκηση εξετάζεται η επίδραση ρυπαντών (απορρυπαντικού και </w:t>
      </w:r>
      <w:r w:rsidRPr="001C05BE">
        <w:rPr>
          <w:rFonts w:ascii="Trebuchet MS" w:hAnsi="Trebuchet MS" w:cs="Calibri"/>
          <w:sz w:val="24"/>
          <w:szCs w:val="24"/>
          <w:lang w:val="en-US"/>
        </w:rPr>
        <w:t>H</w:t>
      </w:r>
      <w:r w:rsidRPr="001C05BE">
        <w:rPr>
          <w:rFonts w:ascii="Trebuchet MS" w:hAnsi="Trebuchet MS" w:cs="Calibri"/>
          <w:sz w:val="24"/>
          <w:szCs w:val="24"/>
          <w:vertAlign w:val="subscript"/>
        </w:rPr>
        <w:t>2</w:t>
      </w:r>
      <w:r w:rsidRPr="001C05BE">
        <w:rPr>
          <w:rFonts w:ascii="Trebuchet MS" w:hAnsi="Trebuchet MS" w:cs="Calibri"/>
          <w:sz w:val="24"/>
          <w:szCs w:val="24"/>
          <w:lang w:val="en-US"/>
        </w:rPr>
        <w:t>O</w:t>
      </w:r>
      <w:r w:rsidRPr="001C05BE">
        <w:rPr>
          <w:rFonts w:ascii="Trebuchet MS" w:hAnsi="Trebuchet MS" w:cs="Calibri"/>
          <w:sz w:val="24"/>
          <w:szCs w:val="24"/>
          <w:vertAlign w:val="subscript"/>
        </w:rPr>
        <w:t>2</w:t>
      </w:r>
      <w:r w:rsidRPr="001C05BE">
        <w:rPr>
          <w:rFonts w:ascii="Trebuchet MS" w:hAnsi="Trebuchet MS" w:cs="Calibri"/>
          <w:sz w:val="24"/>
          <w:szCs w:val="24"/>
        </w:rPr>
        <w:t>) στη ζωή των κυττάρων ζυμομυκήτων παρατηρώντας το χρόνο αποχρωματισμού του κυανού του μεθυλενίου.</w:t>
      </w:r>
    </w:p>
    <w:p w:rsidR="003665DE" w:rsidRDefault="003665DE" w:rsidP="001C05BE">
      <w:pPr>
        <w:spacing w:line="360" w:lineRule="auto"/>
        <w:ind w:right="-335"/>
        <w:jc w:val="both"/>
        <w:rPr>
          <w:rFonts w:ascii="Trebuchet MS" w:hAnsi="Trebuchet MS" w:cs="Calibri"/>
          <w:b/>
          <w:sz w:val="24"/>
          <w:szCs w:val="24"/>
        </w:rPr>
      </w:pPr>
    </w:p>
    <w:p w:rsidR="00023821" w:rsidRDefault="00023821" w:rsidP="001C05BE">
      <w:pPr>
        <w:spacing w:line="360" w:lineRule="auto"/>
        <w:ind w:right="-335"/>
        <w:jc w:val="both"/>
        <w:rPr>
          <w:rFonts w:ascii="Trebuchet MS" w:hAnsi="Trebuchet MS" w:cs="Calibri"/>
          <w:b/>
          <w:sz w:val="24"/>
          <w:szCs w:val="24"/>
        </w:rPr>
      </w:pPr>
    </w:p>
    <w:p w:rsidR="00023821" w:rsidRDefault="000B20E0" w:rsidP="001C05BE">
      <w:pPr>
        <w:spacing w:line="360" w:lineRule="auto"/>
        <w:ind w:right="-335"/>
        <w:jc w:val="both"/>
        <w:rPr>
          <w:rFonts w:ascii="Trebuchet MS" w:hAnsi="Trebuchet MS" w:cs="Calibri"/>
          <w:b/>
          <w:sz w:val="24"/>
          <w:szCs w:val="24"/>
        </w:rPr>
      </w:pPr>
      <w:r>
        <w:rPr>
          <w:rFonts w:ascii="Trebuchet MS" w:hAnsi="Trebuchet MS" w:cs="Calibri"/>
          <w:b/>
          <w:noProof/>
          <w:sz w:val="24"/>
          <w:szCs w:val="24"/>
        </w:rPr>
        <w:pict>
          <v:shape id="_x0000_s1035" type="#_x0000_t202" style="position:absolute;left:0;text-align:left;margin-left:242.5pt;margin-top:9pt;width:274pt;height:18.45pt;z-index:251670528;mso-width-relative:margin;mso-height-relative:margin" filled="f" stroked="f">
            <v:textbox>
              <w:txbxContent>
                <w:p w:rsidR="00023821" w:rsidRPr="001C05BE" w:rsidRDefault="00023821" w:rsidP="00023821">
                  <w:pPr>
                    <w:spacing w:after="0" w:line="360" w:lineRule="auto"/>
                    <w:ind w:right="-335"/>
                    <w:rPr>
                      <w:rFonts w:ascii="Times New Roman" w:hAnsi="Times New Roman" w:cs="Times New Roman"/>
                      <w:i/>
                      <w:sz w:val="20"/>
                      <w:szCs w:val="20"/>
                    </w:rPr>
                  </w:pPr>
                  <w:r w:rsidRPr="00023821">
                    <w:rPr>
                      <w:rFonts w:ascii="Times New Roman" w:hAnsi="Times New Roman" w:cs="Times New Roman"/>
                      <w:i/>
                      <w:sz w:val="20"/>
                      <w:szCs w:val="20"/>
                    </w:rPr>
                    <w:t xml:space="preserve"> </w:t>
                  </w:r>
                  <w:r w:rsidRPr="001C05BE">
                    <w:rPr>
                      <w:rFonts w:ascii="Times New Roman" w:hAnsi="Times New Roman" w:cs="Times New Roman"/>
                      <w:i/>
                      <w:sz w:val="20"/>
                      <w:szCs w:val="20"/>
                    </w:rPr>
                    <w:t>Εικ 2: οξειδωμένη και ανηγμένη μορφή κυανού του μεθυλενίου</w:t>
                  </w:r>
                </w:p>
                <w:p w:rsidR="00023821" w:rsidRDefault="00023821"/>
              </w:txbxContent>
            </v:textbox>
          </v:shape>
        </w:pict>
      </w:r>
    </w:p>
    <w:p w:rsidR="005906A1" w:rsidRDefault="005906A1" w:rsidP="001C05BE">
      <w:pPr>
        <w:spacing w:line="360" w:lineRule="auto"/>
        <w:ind w:right="-335"/>
        <w:jc w:val="both"/>
        <w:rPr>
          <w:rFonts w:ascii="Trebuchet MS" w:hAnsi="Trebuchet MS" w:cs="Calibri"/>
          <w:b/>
          <w:sz w:val="24"/>
          <w:szCs w:val="24"/>
        </w:rPr>
      </w:pPr>
      <w:r>
        <w:rPr>
          <w:rFonts w:ascii="Trebuchet MS" w:hAnsi="Trebuchet MS" w:cs="Calibri"/>
          <w:b/>
          <w:sz w:val="24"/>
          <w:szCs w:val="24"/>
        </w:rPr>
        <w:t>Σκοπός της άσκησης:</w:t>
      </w:r>
    </w:p>
    <w:p w:rsidR="005906A1" w:rsidRPr="005906A1" w:rsidRDefault="005906A1" w:rsidP="005906A1">
      <w:pPr>
        <w:pStyle w:val="a4"/>
        <w:numPr>
          <w:ilvl w:val="0"/>
          <w:numId w:val="5"/>
        </w:numPr>
        <w:spacing w:line="360" w:lineRule="auto"/>
        <w:ind w:right="-335"/>
        <w:jc w:val="both"/>
        <w:rPr>
          <w:rFonts w:ascii="Trebuchet MS" w:hAnsi="Trebuchet MS" w:cs="Calibri"/>
          <w:sz w:val="24"/>
          <w:szCs w:val="24"/>
        </w:rPr>
      </w:pPr>
      <w:r w:rsidRPr="005906A1">
        <w:rPr>
          <w:rFonts w:ascii="Trebuchet MS" w:hAnsi="Trebuchet MS" w:cs="Calibri"/>
          <w:sz w:val="24"/>
          <w:szCs w:val="24"/>
        </w:rPr>
        <w:t>Να μελετήσουμε την επίδραση ορισμένων ρυπαντών στη ζωή κυττάρων ζυμομυκήτων</w:t>
      </w:r>
    </w:p>
    <w:p w:rsidR="005906A1" w:rsidRDefault="005906A1" w:rsidP="001C05BE">
      <w:pPr>
        <w:pStyle w:val="a4"/>
        <w:numPr>
          <w:ilvl w:val="0"/>
          <w:numId w:val="5"/>
        </w:numPr>
        <w:spacing w:line="360" w:lineRule="auto"/>
        <w:ind w:right="-335"/>
        <w:jc w:val="both"/>
        <w:rPr>
          <w:rFonts w:ascii="Trebuchet MS" w:hAnsi="Trebuchet MS" w:cs="Calibri"/>
          <w:sz w:val="24"/>
          <w:szCs w:val="24"/>
        </w:rPr>
      </w:pPr>
      <w:r w:rsidRPr="005906A1">
        <w:rPr>
          <w:rFonts w:ascii="Trebuchet MS" w:hAnsi="Trebuchet MS" w:cs="Calibri"/>
          <w:sz w:val="24"/>
          <w:szCs w:val="24"/>
        </w:rPr>
        <w:t>Να διακρίνουμε  στη σχέση βιοτικών – αβιοτικών παραγόντων στο πείραμα μέσα στο εργαστήριο.</w:t>
      </w:r>
    </w:p>
    <w:p w:rsidR="005906A1" w:rsidRPr="005906A1" w:rsidRDefault="005906A1" w:rsidP="008D5223">
      <w:pPr>
        <w:pStyle w:val="a4"/>
        <w:spacing w:line="360" w:lineRule="auto"/>
        <w:ind w:right="-335"/>
        <w:jc w:val="both"/>
        <w:rPr>
          <w:rFonts w:ascii="Trebuchet MS" w:hAnsi="Trebuchet MS" w:cs="Calibri"/>
          <w:sz w:val="24"/>
          <w:szCs w:val="24"/>
        </w:rPr>
      </w:pPr>
    </w:p>
    <w:p w:rsidR="001C05BE" w:rsidRDefault="001C05BE" w:rsidP="001C05BE">
      <w:pPr>
        <w:spacing w:line="360" w:lineRule="auto"/>
        <w:ind w:right="-335"/>
        <w:jc w:val="both"/>
        <w:rPr>
          <w:rFonts w:ascii="Trebuchet MS" w:hAnsi="Trebuchet MS" w:cs="Calibri"/>
          <w:b/>
          <w:sz w:val="24"/>
          <w:szCs w:val="24"/>
        </w:rPr>
      </w:pPr>
      <w:r w:rsidRPr="001C05BE">
        <w:rPr>
          <w:rFonts w:ascii="Trebuchet MS" w:hAnsi="Trebuchet MS" w:cs="Calibri"/>
          <w:b/>
          <w:sz w:val="24"/>
          <w:szCs w:val="24"/>
        </w:rPr>
        <w:t>Υλικά και όργανα:</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3402"/>
      </w:tblGrid>
      <w:tr w:rsidR="00023821" w:rsidTr="001C05BE">
        <w:tc>
          <w:tcPr>
            <w:tcW w:w="3794" w:type="dxa"/>
          </w:tcPr>
          <w:p w:rsidR="001C05BE" w:rsidRDefault="001C05BE" w:rsidP="001C05BE">
            <w:pPr>
              <w:spacing w:line="360" w:lineRule="auto"/>
              <w:ind w:right="-335"/>
              <w:jc w:val="both"/>
              <w:rPr>
                <w:rFonts w:ascii="Trebuchet MS" w:hAnsi="Trebuchet MS" w:cs="Calibri"/>
                <w:sz w:val="24"/>
                <w:szCs w:val="24"/>
              </w:rPr>
            </w:pPr>
            <w:r w:rsidRPr="001C05BE">
              <w:rPr>
                <w:rFonts w:ascii="Trebuchet MS" w:hAnsi="Trebuchet MS" w:cs="Calibri"/>
                <w:sz w:val="24"/>
                <w:szCs w:val="24"/>
              </w:rPr>
              <w:t>4 δοκιμαστικοί σωλήνες</w:t>
            </w:r>
          </w:p>
        </w:tc>
        <w:tc>
          <w:tcPr>
            <w:tcW w:w="3402" w:type="dxa"/>
          </w:tcPr>
          <w:p w:rsidR="001C05BE" w:rsidRDefault="001C05BE" w:rsidP="001C05BE">
            <w:pPr>
              <w:spacing w:line="360" w:lineRule="auto"/>
              <w:ind w:right="-335"/>
              <w:jc w:val="both"/>
              <w:rPr>
                <w:rFonts w:ascii="Trebuchet MS" w:hAnsi="Trebuchet MS" w:cs="Calibri"/>
                <w:sz w:val="24"/>
                <w:szCs w:val="24"/>
              </w:rPr>
            </w:pPr>
            <w:r w:rsidRPr="001C05BE">
              <w:rPr>
                <w:rFonts w:ascii="Trebuchet MS" w:hAnsi="Trebuchet MS" w:cs="Calibri"/>
                <w:sz w:val="24"/>
                <w:szCs w:val="24"/>
              </w:rPr>
              <w:t>Κυανό του μεθυλενίου</w:t>
            </w:r>
          </w:p>
        </w:tc>
      </w:tr>
      <w:tr w:rsidR="00023821" w:rsidTr="001C05BE">
        <w:tc>
          <w:tcPr>
            <w:tcW w:w="3794" w:type="dxa"/>
          </w:tcPr>
          <w:p w:rsidR="001C05BE" w:rsidRDefault="001C05BE" w:rsidP="001C05BE">
            <w:pPr>
              <w:spacing w:line="360" w:lineRule="auto"/>
              <w:ind w:right="-335"/>
              <w:jc w:val="both"/>
              <w:rPr>
                <w:rFonts w:ascii="Trebuchet MS" w:hAnsi="Trebuchet MS" w:cs="Calibri"/>
                <w:sz w:val="24"/>
                <w:szCs w:val="24"/>
              </w:rPr>
            </w:pPr>
            <w:r w:rsidRPr="001C05BE">
              <w:rPr>
                <w:rFonts w:ascii="Trebuchet MS" w:hAnsi="Trebuchet MS" w:cs="Calibri"/>
                <w:sz w:val="24"/>
                <w:szCs w:val="24"/>
              </w:rPr>
              <w:t>Σταγονόμετρ</w:t>
            </w:r>
            <w:r>
              <w:rPr>
                <w:rFonts w:ascii="Trebuchet MS" w:hAnsi="Trebuchet MS" w:cs="Calibri"/>
                <w:sz w:val="24"/>
                <w:szCs w:val="24"/>
              </w:rPr>
              <w:t>α</w:t>
            </w:r>
          </w:p>
        </w:tc>
        <w:tc>
          <w:tcPr>
            <w:tcW w:w="3402" w:type="dxa"/>
          </w:tcPr>
          <w:p w:rsidR="001C05BE" w:rsidRDefault="001C05BE" w:rsidP="001C05BE">
            <w:pPr>
              <w:spacing w:line="360" w:lineRule="auto"/>
              <w:ind w:right="-335"/>
              <w:jc w:val="both"/>
              <w:rPr>
                <w:rFonts w:ascii="Trebuchet MS" w:hAnsi="Trebuchet MS" w:cs="Calibri"/>
                <w:sz w:val="24"/>
                <w:szCs w:val="24"/>
              </w:rPr>
            </w:pPr>
            <w:r w:rsidRPr="001C05BE">
              <w:rPr>
                <w:rFonts w:ascii="Trebuchet MS" w:hAnsi="Trebuchet MS" w:cs="Calibri"/>
                <w:sz w:val="24"/>
                <w:szCs w:val="24"/>
              </w:rPr>
              <w:t>Ξηρή μαγιά</w:t>
            </w:r>
          </w:p>
        </w:tc>
      </w:tr>
      <w:tr w:rsidR="00023821" w:rsidTr="001C05BE">
        <w:tc>
          <w:tcPr>
            <w:tcW w:w="3794" w:type="dxa"/>
          </w:tcPr>
          <w:p w:rsidR="001C05BE" w:rsidRDefault="001C05BE" w:rsidP="001C05BE">
            <w:pPr>
              <w:spacing w:line="360" w:lineRule="auto"/>
              <w:ind w:right="-335"/>
              <w:jc w:val="both"/>
              <w:rPr>
                <w:rFonts w:ascii="Trebuchet MS" w:hAnsi="Trebuchet MS" w:cs="Calibri"/>
                <w:sz w:val="24"/>
                <w:szCs w:val="24"/>
              </w:rPr>
            </w:pPr>
            <w:r w:rsidRPr="001C05BE">
              <w:rPr>
                <w:rFonts w:ascii="Trebuchet MS" w:hAnsi="Trebuchet MS" w:cs="Calibri"/>
                <w:sz w:val="24"/>
                <w:szCs w:val="24"/>
              </w:rPr>
              <w:t>Μαρκαδόρος</w:t>
            </w:r>
          </w:p>
        </w:tc>
        <w:tc>
          <w:tcPr>
            <w:tcW w:w="3402" w:type="dxa"/>
          </w:tcPr>
          <w:p w:rsidR="001C05BE" w:rsidRDefault="001C05BE" w:rsidP="001C05BE">
            <w:pPr>
              <w:spacing w:line="360" w:lineRule="auto"/>
              <w:ind w:right="-335"/>
              <w:jc w:val="both"/>
              <w:rPr>
                <w:rFonts w:ascii="Trebuchet MS" w:hAnsi="Trebuchet MS" w:cs="Calibri"/>
                <w:sz w:val="24"/>
                <w:szCs w:val="24"/>
              </w:rPr>
            </w:pPr>
            <w:r w:rsidRPr="001C05BE">
              <w:rPr>
                <w:rFonts w:ascii="Trebuchet MS" w:hAnsi="Trebuchet MS" w:cs="Calibri"/>
                <w:sz w:val="24"/>
                <w:szCs w:val="24"/>
              </w:rPr>
              <w:t>Απορρυπαντικό πιάτων</w:t>
            </w:r>
          </w:p>
        </w:tc>
      </w:tr>
      <w:tr w:rsidR="00023821" w:rsidTr="001C05BE">
        <w:tc>
          <w:tcPr>
            <w:tcW w:w="3794" w:type="dxa"/>
          </w:tcPr>
          <w:p w:rsidR="001C05BE" w:rsidRDefault="001C05BE" w:rsidP="001C05BE">
            <w:pPr>
              <w:spacing w:line="360" w:lineRule="auto"/>
              <w:ind w:right="-335"/>
              <w:jc w:val="both"/>
              <w:rPr>
                <w:rFonts w:ascii="Trebuchet MS" w:hAnsi="Trebuchet MS" w:cs="Calibri"/>
                <w:sz w:val="24"/>
                <w:szCs w:val="24"/>
              </w:rPr>
            </w:pPr>
            <w:r w:rsidRPr="001C05BE">
              <w:rPr>
                <w:rFonts w:ascii="Trebuchet MS" w:hAnsi="Trebuchet MS" w:cs="Calibri"/>
                <w:sz w:val="24"/>
                <w:szCs w:val="24"/>
              </w:rPr>
              <w:t>Ποτήρι ζέσεως</w:t>
            </w:r>
          </w:p>
        </w:tc>
        <w:tc>
          <w:tcPr>
            <w:tcW w:w="3402" w:type="dxa"/>
          </w:tcPr>
          <w:p w:rsidR="001C05BE" w:rsidRDefault="001C05BE" w:rsidP="001C05BE">
            <w:pPr>
              <w:spacing w:line="360" w:lineRule="auto"/>
              <w:ind w:right="-335"/>
              <w:jc w:val="both"/>
              <w:rPr>
                <w:rFonts w:ascii="Trebuchet MS" w:hAnsi="Trebuchet MS" w:cs="Calibri"/>
                <w:sz w:val="24"/>
                <w:szCs w:val="24"/>
              </w:rPr>
            </w:pPr>
            <w:r w:rsidRPr="001C05BE">
              <w:rPr>
                <w:rFonts w:ascii="Trebuchet MS" w:hAnsi="Trebuchet MS" w:cs="Calibri"/>
                <w:sz w:val="24"/>
                <w:szCs w:val="24"/>
              </w:rPr>
              <w:t>Η</w:t>
            </w:r>
            <w:r w:rsidRPr="001C05BE">
              <w:rPr>
                <w:rFonts w:ascii="Trebuchet MS" w:hAnsi="Trebuchet MS" w:cs="Calibri"/>
                <w:sz w:val="24"/>
                <w:szCs w:val="24"/>
                <w:vertAlign w:val="subscript"/>
              </w:rPr>
              <w:t>2</w:t>
            </w:r>
            <w:r w:rsidRPr="001C05BE">
              <w:rPr>
                <w:rFonts w:ascii="Trebuchet MS" w:hAnsi="Trebuchet MS" w:cs="Calibri"/>
                <w:sz w:val="24"/>
                <w:szCs w:val="24"/>
              </w:rPr>
              <w:t>Ο</w:t>
            </w:r>
            <w:r w:rsidRPr="001C05BE">
              <w:rPr>
                <w:rFonts w:ascii="Trebuchet MS" w:hAnsi="Trebuchet MS" w:cs="Calibri"/>
                <w:sz w:val="24"/>
                <w:szCs w:val="24"/>
                <w:vertAlign w:val="subscript"/>
              </w:rPr>
              <w:t xml:space="preserve">2 </w:t>
            </w:r>
            <w:r w:rsidRPr="001C05BE">
              <w:rPr>
                <w:rFonts w:ascii="Trebuchet MS" w:hAnsi="Trebuchet MS" w:cs="Calibri"/>
                <w:sz w:val="24"/>
                <w:szCs w:val="24"/>
              </w:rPr>
              <w:t>(οξυζενέ φαρμακείου)</w:t>
            </w:r>
          </w:p>
        </w:tc>
      </w:tr>
      <w:tr w:rsidR="00023821" w:rsidTr="001C05BE">
        <w:tc>
          <w:tcPr>
            <w:tcW w:w="3794" w:type="dxa"/>
          </w:tcPr>
          <w:p w:rsidR="001C05BE" w:rsidRDefault="00E54431" w:rsidP="001C05BE">
            <w:pPr>
              <w:spacing w:line="360" w:lineRule="auto"/>
              <w:ind w:right="-335"/>
              <w:jc w:val="both"/>
              <w:rPr>
                <w:rFonts w:ascii="Trebuchet MS" w:hAnsi="Trebuchet MS" w:cs="Calibri"/>
                <w:sz w:val="24"/>
                <w:szCs w:val="24"/>
              </w:rPr>
            </w:pPr>
            <w:r w:rsidRPr="001C05BE">
              <w:rPr>
                <w:rFonts w:ascii="Trebuchet MS" w:hAnsi="Trebuchet MS" w:cs="Calibri"/>
                <w:sz w:val="24"/>
                <w:szCs w:val="24"/>
              </w:rPr>
              <w:t>Ράβδος ανάδευσης</w:t>
            </w:r>
          </w:p>
        </w:tc>
        <w:tc>
          <w:tcPr>
            <w:tcW w:w="3402" w:type="dxa"/>
          </w:tcPr>
          <w:p w:rsidR="001C05BE" w:rsidRDefault="001C05BE" w:rsidP="001C05BE">
            <w:pPr>
              <w:spacing w:line="360" w:lineRule="auto"/>
              <w:ind w:right="-335"/>
              <w:jc w:val="both"/>
              <w:rPr>
                <w:rFonts w:ascii="Trebuchet MS" w:hAnsi="Trebuchet MS" w:cs="Calibri"/>
                <w:sz w:val="24"/>
                <w:szCs w:val="24"/>
              </w:rPr>
            </w:pPr>
            <w:r w:rsidRPr="001C05BE">
              <w:rPr>
                <w:rFonts w:ascii="Trebuchet MS" w:hAnsi="Trebuchet MS" w:cs="Calibri"/>
                <w:sz w:val="24"/>
                <w:szCs w:val="24"/>
              </w:rPr>
              <w:t>Νερό</w:t>
            </w:r>
          </w:p>
        </w:tc>
      </w:tr>
      <w:tr w:rsidR="00023821" w:rsidTr="001C05BE">
        <w:tc>
          <w:tcPr>
            <w:tcW w:w="3794" w:type="dxa"/>
          </w:tcPr>
          <w:p w:rsidR="001C05BE" w:rsidRDefault="00E54431" w:rsidP="001C05BE">
            <w:pPr>
              <w:spacing w:line="360" w:lineRule="auto"/>
              <w:ind w:right="-335"/>
              <w:jc w:val="both"/>
              <w:rPr>
                <w:rFonts w:ascii="Trebuchet MS" w:hAnsi="Trebuchet MS" w:cs="Calibri"/>
                <w:sz w:val="24"/>
                <w:szCs w:val="24"/>
              </w:rPr>
            </w:pPr>
            <w:r>
              <w:rPr>
                <w:rFonts w:ascii="Trebuchet MS" w:hAnsi="Trebuchet MS" w:cs="Calibri"/>
                <w:sz w:val="24"/>
                <w:szCs w:val="24"/>
              </w:rPr>
              <w:t xml:space="preserve">Λύχνος, τρίποδο, πλέγμα  </w:t>
            </w:r>
          </w:p>
        </w:tc>
        <w:tc>
          <w:tcPr>
            <w:tcW w:w="3402" w:type="dxa"/>
          </w:tcPr>
          <w:p w:rsidR="001C05BE" w:rsidRPr="001C05BE" w:rsidRDefault="001C05BE" w:rsidP="001C05BE">
            <w:pPr>
              <w:spacing w:line="360" w:lineRule="auto"/>
              <w:ind w:right="-335"/>
              <w:jc w:val="both"/>
              <w:rPr>
                <w:rFonts w:ascii="Trebuchet MS" w:hAnsi="Trebuchet MS" w:cs="Calibri"/>
                <w:sz w:val="24"/>
                <w:szCs w:val="24"/>
              </w:rPr>
            </w:pPr>
          </w:p>
        </w:tc>
      </w:tr>
    </w:tbl>
    <w:p w:rsidR="00023821" w:rsidRDefault="00023821" w:rsidP="00023821">
      <w:pPr>
        <w:rPr>
          <w:rFonts w:ascii="Trebuchet MS" w:hAnsi="Trebuchet MS" w:cs="Calibri"/>
          <w:b/>
          <w:sz w:val="24"/>
          <w:szCs w:val="24"/>
        </w:rPr>
      </w:pPr>
    </w:p>
    <w:p w:rsidR="005906A1" w:rsidRDefault="005906A1">
      <w:pPr>
        <w:rPr>
          <w:rFonts w:ascii="Trebuchet MS" w:hAnsi="Trebuchet MS" w:cs="Calibri"/>
          <w:b/>
          <w:sz w:val="24"/>
          <w:szCs w:val="24"/>
        </w:rPr>
      </w:pPr>
      <w:r>
        <w:rPr>
          <w:rFonts w:ascii="Trebuchet MS" w:hAnsi="Trebuchet MS" w:cs="Calibri"/>
          <w:b/>
          <w:sz w:val="24"/>
          <w:szCs w:val="24"/>
        </w:rPr>
        <w:br w:type="page"/>
      </w:r>
    </w:p>
    <w:p w:rsidR="001C05BE" w:rsidRPr="001C05BE" w:rsidRDefault="001C05BE" w:rsidP="00023821">
      <w:pPr>
        <w:rPr>
          <w:rFonts w:ascii="Trebuchet MS" w:hAnsi="Trebuchet MS" w:cs="Calibri"/>
          <w:b/>
          <w:sz w:val="24"/>
          <w:szCs w:val="24"/>
        </w:rPr>
      </w:pPr>
      <w:r w:rsidRPr="001C05BE">
        <w:rPr>
          <w:rFonts w:ascii="Trebuchet MS" w:hAnsi="Trebuchet MS" w:cs="Calibri"/>
          <w:b/>
          <w:sz w:val="24"/>
          <w:szCs w:val="24"/>
        </w:rPr>
        <w:lastRenderedPageBreak/>
        <w:t>Πειραματική διαδικασία:</w:t>
      </w:r>
    </w:p>
    <w:p w:rsidR="001C05BE" w:rsidRPr="001C05BE" w:rsidRDefault="001C05BE" w:rsidP="001C05BE">
      <w:pPr>
        <w:pStyle w:val="a4"/>
        <w:numPr>
          <w:ilvl w:val="0"/>
          <w:numId w:val="1"/>
        </w:numPr>
        <w:spacing w:line="360" w:lineRule="auto"/>
        <w:ind w:right="-335"/>
        <w:jc w:val="both"/>
        <w:rPr>
          <w:rFonts w:ascii="Trebuchet MS" w:hAnsi="Trebuchet MS" w:cs="Calibri"/>
          <w:sz w:val="24"/>
          <w:szCs w:val="24"/>
        </w:rPr>
      </w:pPr>
      <w:r w:rsidRPr="001C05BE">
        <w:rPr>
          <w:rFonts w:ascii="Trebuchet MS" w:hAnsi="Trebuchet MS" w:cs="Calibri"/>
          <w:sz w:val="24"/>
          <w:szCs w:val="24"/>
        </w:rPr>
        <w:t>Σε ποτήρι ζέσεως των 100</w:t>
      </w:r>
      <w:r w:rsidRPr="001C05BE">
        <w:rPr>
          <w:rFonts w:ascii="Trebuchet MS" w:hAnsi="Trebuchet MS" w:cs="Calibri"/>
          <w:sz w:val="24"/>
          <w:szCs w:val="24"/>
          <w:lang w:val="en-US"/>
        </w:rPr>
        <w:t>ml</w:t>
      </w:r>
      <w:r w:rsidRPr="001C05BE">
        <w:rPr>
          <w:rFonts w:ascii="Trebuchet MS" w:hAnsi="Trebuchet MS" w:cs="Calibri"/>
          <w:sz w:val="24"/>
          <w:szCs w:val="24"/>
        </w:rPr>
        <w:t xml:space="preserve"> προσθέτουμε </w:t>
      </w:r>
      <w:r w:rsidR="00E54431">
        <w:rPr>
          <w:rFonts w:ascii="Trebuchet MS" w:hAnsi="Trebuchet MS" w:cs="Calibri"/>
          <w:sz w:val="24"/>
          <w:szCs w:val="24"/>
        </w:rPr>
        <w:t>1 φακελάκι (8</w:t>
      </w:r>
      <w:r w:rsidRPr="001C05BE">
        <w:rPr>
          <w:rFonts w:ascii="Trebuchet MS" w:hAnsi="Trebuchet MS" w:cs="Calibri"/>
          <w:sz w:val="24"/>
          <w:szCs w:val="24"/>
          <w:lang w:val="en-US"/>
        </w:rPr>
        <w:t>g</w:t>
      </w:r>
      <w:r w:rsidR="00E54431">
        <w:rPr>
          <w:rFonts w:ascii="Trebuchet MS" w:hAnsi="Trebuchet MS" w:cs="Calibri"/>
          <w:sz w:val="24"/>
          <w:szCs w:val="24"/>
        </w:rPr>
        <w:t>) ξηρής μαγιάς και 100</w:t>
      </w:r>
      <w:r w:rsidRPr="001C05BE">
        <w:rPr>
          <w:rFonts w:ascii="Trebuchet MS" w:hAnsi="Trebuchet MS" w:cs="Calibri"/>
          <w:sz w:val="24"/>
          <w:szCs w:val="24"/>
          <w:lang w:val="en-US"/>
        </w:rPr>
        <w:t>ml</w:t>
      </w:r>
      <w:r w:rsidR="00E54431">
        <w:rPr>
          <w:rFonts w:ascii="Trebuchet MS" w:hAnsi="Trebuchet MS" w:cs="Calibri"/>
          <w:sz w:val="24"/>
          <w:szCs w:val="24"/>
        </w:rPr>
        <w:t xml:space="preserve"> χλιαρό νερό και ανακατεύουμε καλά με γυάλινη ράβδο </w:t>
      </w:r>
      <w:r w:rsidRPr="001C05BE">
        <w:rPr>
          <w:rFonts w:ascii="Trebuchet MS" w:hAnsi="Trebuchet MS" w:cs="Calibri"/>
          <w:sz w:val="24"/>
          <w:szCs w:val="24"/>
        </w:rPr>
        <w:t>(Μείγμα ζωντανής ζύμης)</w:t>
      </w:r>
    </w:p>
    <w:p w:rsidR="00023821" w:rsidRPr="005906A1" w:rsidRDefault="00E54431" w:rsidP="00023821">
      <w:pPr>
        <w:pStyle w:val="a4"/>
        <w:numPr>
          <w:ilvl w:val="0"/>
          <w:numId w:val="1"/>
        </w:numPr>
        <w:spacing w:line="360" w:lineRule="auto"/>
        <w:ind w:right="-335"/>
        <w:jc w:val="both"/>
        <w:rPr>
          <w:rFonts w:ascii="Trebuchet MS" w:hAnsi="Trebuchet MS" w:cs="Calibri"/>
          <w:sz w:val="24"/>
          <w:szCs w:val="24"/>
        </w:rPr>
      </w:pPr>
      <w:r>
        <w:rPr>
          <w:rFonts w:ascii="Trebuchet MS" w:hAnsi="Trebuchet MS" w:cs="Calibri"/>
          <w:sz w:val="24"/>
          <w:szCs w:val="24"/>
        </w:rPr>
        <w:t>Μεταφέρουμε τη μισή ποσότητα από το μείγμα ζωντανής ζύμης σ</w:t>
      </w:r>
      <w:r w:rsidR="001C05BE" w:rsidRPr="001C05BE">
        <w:rPr>
          <w:rFonts w:ascii="Trebuchet MS" w:hAnsi="Trebuchet MS" w:cs="Calibri"/>
          <w:sz w:val="24"/>
          <w:szCs w:val="24"/>
        </w:rPr>
        <w:t xml:space="preserve">ε ποτήρι </w:t>
      </w:r>
      <w:r>
        <w:rPr>
          <w:rFonts w:ascii="Trebuchet MS" w:hAnsi="Trebuchet MS" w:cs="Calibri"/>
          <w:sz w:val="24"/>
          <w:szCs w:val="24"/>
        </w:rPr>
        <w:t xml:space="preserve">άλλο ποτήρι ζέσεως </w:t>
      </w:r>
      <w:r w:rsidR="001C05BE" w:rsidRPr="001C05BE">
        <w:rPr>
          <w:rFonts w:ascii="Trebuchet MS" w:hAnsi="Trebuchet MS" w:cs="Calibri"/>
          <w:sz w:val="24"/>
          <w:szCs w:val="24"/>
        </w:rPr>
        <w:t xml:space="preserve">(ή μπρίκι) </w:t>
      </w:r>
      <w:r>
        <w:rPr>
          <w:rFonts w:ascii="Trebuchet MS" w:hAnsi="Trebuchet MS" w:cs="Calibri"/>
          <w:sz w:val="24"/>
          <w:szCs w:val="24"/>
        </w:rPr>
        <w:t>για 5 περίπου</w:t>
      </w:r>
      <w:r w:rsidR="001C05BE" w:rsidRPr="001C05BE">
        <w:rPr>
          <w:rFonts w:ascii="Trebuchet MS" w:hAnsi="Trebuchet MS" w:cs="Calibri"/>
          <w:sz w:val="24"/>
          <w:szCs w:val="24"/>
        </w:rPr>
        <w:t xml:space="preserve"> λεπτά, ώστε οι ζυμομύκητες να νεκρωθούν. Στη συνέχε</w:t>
      </w:r>
      <w:r>
        <w:rPr>
          <w:rFonts w:ascii="Trebuchet MS" w:hAnsi="Trebuchet MS" w:cs="Calibri"/>
          <w:sz w:val="24"/>
          <w:szCs w:val="24"/>
        </w:rPr>
        <w:t>ια συμπληρώνουμε νερό μέχρι τα 5</w:t>
      </w:r>
      <w:r w:rsidR="001C05BE" w:rsidRPr="001C05BE">
        <w:rPr>
          <w:rFonts w:ascii="Trebuchet MS" w:hAnsi="Trebuchet MS" w:cs="Calibri"/>
          <w:sz w:val="24"/>
          <w:szCs w:val="24"/>
        </w:rPr>
        <w:t>0</w:t>
      </w:r>
      <w:r w:rsidR="001C05BE" w:rsidRPr="001C05BE">
        <w:rPr>
          <w:rFonts w:ascii="Trebuchet MS" w:hAnsi="Trebuchet MS" w:cs="Calibri"/>
          <w:sz w:val="24"/>
          <w:szCs w:val="24"/>
          <w:lang w:val="en-US"/>
        </w:rPr>
        <w:t>ml</w:t>
      </w:r>
      <w:r w:rsidR="001C05BE" w:rsidRPr="001C05BE">
        <w:rPr>
          <w:rFonts w:ascii="Trebuchet MS" w:hAnsi="Trebuchet MS" w:cs="Calibri"/>
          <w:sz w:val="24"/>
          <w:szCs w:val="24"/>
        </w:rPr>
        <w:t>, ώστε να αντικατ</w:t>
      </w:r>
      <w:r w:rsidR="005906A1">
        <w:rPr>
          <w:rFonts w:ascii="Trebuchet MS" w:hAnsi="Trebuchet MS" w:cs="Calibri"/>
          <w:sz w:val="24"/>
          <w:szCs w:val="24"/>
        </w:rPr>
        <w:t>ασταθεί το νερό που εξατμίστηκε</w:t>
      </w:r>
      <w:r w:rsidR="001C05BE" w:rsidRPr="001C05BE">
        <w:rPr>
          <w:rFonts w:ascii="Trebuchet MS" w:hAnsi="Trebuchet MS" w:cs="Calibri"/>
          <w:sz w:val="24"/>
          <w:szCs w:val="24"/>
        </w:rPr>
        <w:t xml:space="preserve"> (Μείγμα νεκρής ζύμης)</w:t>
      </w:r>
      <w:r w:rsidR="005906A1">
        <w:rPr>
          <w:rFonts w:ascii="Trebuchet MS" w:hAnsi="Trebuchet MS" w:cs="Calibri"/>
          <w:sz w:val="24"/>
          <w:szCs w:val="24"/>
        </w:rPr>
        <w:t>.</w:t>
      </w:r>
    </w:p>
    <w:p w:rsidR="001C05BE" w:rsidRPr="00023821" w:rsidRDefault="001C05BE" w:rsidP="00023821">
      <w:pPr>
        <w:pStyle w:val="a4"/>
        <w:numPr>
          <w:ilvl w:val="0"/>
          <w:numId w:val="1"/>
        </w:numPr>
        <w:spacing w:line="360" w:lineRule="auto"/>
        <w:ind w:right="-335"/>
        <w:jc w:val="both"/>
        <w:rPr>
          <w:rFonts w:ascii="Trebuchet MS" w:hAnsi="Trebuchet MS" w:cs="Calibri"/>
          <w:sz w:val="24"/>
          <w:szCs w:val="24"/>
        </w:rPr>
      </w:pPr>
      <w:r w:rsidRPr="00023821">
        <w:rPr>
          <w:rFonts w:ascii="Trebuchet MS" w:hAnsi="Trebuchet MS" w:cs="Calibri"/>
          <w:sz w:val="24"/>
          <w:szCs w:val="24"/>
        </w:rPr>
        <w:t>Αριθμούμε 4 δοκιμαστικούς σωλήνες και προσθέτουμε τα ακόλουθα υλικά:</w:t>
      </w:r>
    </w:p>
    <w:tbl>
      <w:tblPr>
        <w:tblStyle w:val="a3"/>
        <w:tblW w:w="10207" w:type="dxa"/>
        <w:tblInd w:w="-34" w:type="dxa"/>
        <w:tblLook w:val="04A0"/>
      </w:tblPr>
      <w:tblGrid>
        <w:gridCol w:w="2551"/>
        <w:gridCol w:w="2552"/>
        <w:gridCol w:w="2552"/>
        <w:gridCol w:w="2552"/>
      </w:tblGrid>
      <w:tr w:rsidR="001C05BE" w:rsidRPr="001C05BE" w:rsidTr="00A7230C">
        <w:tc>
          <w:tcPr>
            <w:tcW w:w="2551" w:type="dxa"/>
          </w:tcPr>
          <w:p w:rsidR="001C05BE" w:rsidRPr="001C05BE" w:rsidRDefault="001C05BE" w:rsidP="00023821">
            <w:pPr>
              <w:spacing w:line="360" w:lineRule="auto"/>
              <w:ind w:right="-335"/>
              <w:jc w:val="center"/>
              <w:rPr>
                <w:rFonts w:ascii="Trebuchet MS" w:hAnsi="Trebuchet MS" w:cs="Calibri"/>
                <w:b/>
                <w:sz w:val="24"/>
                <w:szCs w:val="24"/>
              </w:rPr>
            </w:pPr>
            <w:r w:rsidRPr="001C05BE">
              <w:rPr>
                <w:rFonts w:ascii="Trebuchet MS" w:hAnsi="Trebuchet MS" w:cs="Calibri"/>
                <w:b/>
                <w:sz w:val="24"/>
                <w:szCs w:val="24"/>
              </w:rPr>
              <w:t>Σωλήνας 1</w:t>
            </w:r>
          </w:p>
        </w:tc>
        <w:tc>
          <w:tcPr>
            <w:tcW w:w="2552" w:type="dxa"/>
          </w:tcPr>
          <w:p w:rsidR="001C05BE" w:rsidRPr="001C05BE" w:rsidRDefault="001C05BE" w:rsidP="00023821">
            <w:pPr>
              <w:spacing w:line="360" w:lineRule="auto"/>
              <w:ind w:right="-335"/>
              <w:jc w:val="center"/>
              <w:rPr>
                <w:rFonts w:ascii="Trebuchet MS" w:hAnsi="Trebuchet MS" w:cs="Calibri"/>
                <w:b/>
                <w:sz w:val="24"/>
                <w:szCs w:val="24"/>
              </w:rPr>
            </w:pPr>
            <w:r w:rsidRPr="001C05BE">
              <w:rPr>
                <w:rFonts w:ascii="Trebuchet MS" w:hAnsi="Trebuchet MS" w:cs="Calibri"/>
                <w:b/>
                <w:sz w:val="24"/>
                <w:szCs w:val="24"/>
              </w:rPr>
              <w:t>Σωλήνας 2</w:t>
            </w:r>
          </w:p>
        </w:tc>
        <w:tc>
          <w:tcPr>
            <w:tcW w:w="2552" w:type="dxa"/>
          </w:tcPr>
          <w:p w:rsidR="001C05BE" w:rsidRPr="001C05BE" w:rsidRDefault="001C05BE" w:rsidP="00023821">
            <w:pPr>
              <w:spacing w:line="360" w:lineRule="auto"/>
              <w:ind w:right="-335"/>
              <w:jc w:val="center"/>
              <w:rPr>
                <w:rFonts w:ascii="Trebuchet MS" w:hAnsi="Trebuchet MS" w:cs="Calibri"/>
                <w:b/>
                <w:sz w:val="24"/>
                <w:szCs w:val="24"/>
              </w:rPr>
            </w:pPr>
            <w:r w:rsidRPr="001C05BE">
              <w:rPr>
                <w:rFonts w:ascii="Trebuchet MS" w:hAnsi="Trebuchet MS" w:cs="Calibri"/>
                <w:b/>
                <w:sz w:val="24"/>
                <w:szCs w:val="24"/>
              </w:rPr>
              <w:t>Σωλήνας 3</w:t>
            </w:r>
          </w:p>
        </w:tc>
        <w:tc>
          <w:tcPr>
            <w:tcW w:w="2552" w:type="dxa"/>
          </w:tcPr>
          <w:p w:rsidR="001C05BE" w:rsidRPr="001C05BE" w:rsidRDefault="001C05BE" w:rsidP="00023821">
            <w:pPr>
              <w:spacing w:line="360" w:lineRule="auto"/>
              <w:ind w:right="-335"/>
              <w:jc w:val="center"/>
              <w:rPr>
                <w:rFonts w:ascii="Trebuchet MS" w:hAnsi="Trebuchet MS" w:cs="Calibri"/>
                <w:b/>
                <w:sz w:val="24"/>
                <w:szCs w:val="24"/>
              </w:rPr>
            </w:pPr>
            <w:r w:rsidRPr="001C05BE">
              <w:rPr>
                <w:rFonts w:ascii="Trebuchet MS" w:hAnsi="Trebuchet MS" w:cs="Calibri"/>
                <w:b/>
                <w:sz w:val="24"/>
                <w:szCs w:val="24"/>
              </w:rPr>
              <w:t>Σωλήνας 4</w:t>
            </w:r>
          </w:p>
        </w:tc>
      </w:tr>
      <w:tr w:rsidR="001C05BE" w:rsidRPr="001C05BE" w:rsidTr="00A7230C">
        <w:tc>
          <w:tcPr>
            <w:tcW w:w="2551" w:type="dxa"/>
          </w:tcPr>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10 σταγόνες μείγματος νεκρής ζύμης</w:t>
            </w:r>
          </w:p>
        </w:tc>
        <w:tc>
          <w:tcPr>
            <w:tcW w:w="2552" w:type="dxa"/>
          </w:tcPr>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10 σταγόνες μείγματος ζωντανής ζύμης</w:t>
            </w:r>
          </w:p>
        </w:tc>
        <w:tc>
          <w:tcPr>
            <w:tcW w:w="2552" w:type="dxa"/>
          </w:tcPr>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10 σταγόνες μείγματος ζωντανής ζύμης</w:t>
            </w:r>
          </w:p>
        </w:tc>
        <w:tc>
          <w:tcPr>
            <w:tcW w:w="2552" w:type="dxa"/>
          </w:tcPr>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10 σταγόνες μείγματος ζωντανής ζύμης</w:t>
            </w:r>
          </w:p>
        </w:tc>
      </w:tr>
      <w:tr w:rsidR="001C05BE" w:rsidRPr="001C05BE" w:rsidTr="00A7230C">
        <w:tc>
          <w:tcPr>
            <w:tcW w:w="2551" w:type="dxa"/>
          </w:tcPr>
          <w:p w:rsidR="00A7230C" w:rsidRDefault="00A7230C" w:rsidP="00023821">
            <w:pPr>
              <w:spacing w:line="360" w:lineRule="auto"/>
              <w:ind w:right="-335"/>
              <w:jc w:val="both"/>
              <w:rPr>
                <w:rFonts w:ascii="Trebuchet MS" w:hAnsi="Trebuchet MS" w:cs="Calibri"/>
                <w:sz w:val="24"/>
                <w:szCs w:val="24"/>
              </w:rPr>
            </w:pPr>
          </w:p>
          <w:p w:rsidR="001C05BE" w:rsidRPr="001C05BE" w:rsidRDefault="001C05BE" w:rsidP="00023821">
            <w:pPr>
              <w:spacing w:line="360" w:lineRule="auto"/>
              <w:ind w:right="-335"/>
              <w:jc w:val="both"/>
              <w:rPr>
                <w:rFonts w:ascii="Trebuchet MS" w:hAnsi="Trebuchet MS" w:cs="Calibri"/>
                <w:sz w:val="24"/>
                <w:szCs w:val="24"/>
              </w:rPr>
            </w:pPr>
            <w:r w:rsidRPr="001C05BE">
              <w:rPr>
                <w:rFonts w:ascii="Trebuchet MS" w:hAnsi="Trebuchet MS" w:cs="Calibri"/>
                <w:sz w:val="24"/>
                <w:szCs w:val="24"/>
              </w:rPr>
              <w:t>10 σταγόνες νερό</w:t>
            </w:r>
          </w:p>
        </w:tc>
        <w:tc>
          <w:tcPr>
            <w:tcW w:w="2552" w:type="dxa"/>
          </w:tcPr>
          <w:p w:rsidR="00A7230C" w:rsidRDefault="00A7230C" w:rsidP="00023821">
            <w:pPr>
              <w:spacing w:line="360" w:lineRule="auto"/>
              <w:ind w:right="-335"/>
              <w:jc w:val="both"/>
              <w:rPr>
                <w:rFonts w:ascii="Trebuchet MS" w:hAnsi="Trebuchet MS" w:cs="Calibri"/>
                <w:sz w:val="24"/>
                <w:szCs w:val="24"/>
              </w:rPr>
            </w:pPr>
          </w:p>
          <w:p w:rsidR="001C05BE" w:rsidRPr="001C05BE" w:rsidRDefault="001C05BE" w:rsidP="00023821">
            <w:pPr>
              <w:spacing w:line="360" w:lineRule="auto"/>
              <w:ind w:right="-335"/>
              <w:jc w:val="both"/>
              <w:rPr>
                <w:rFonts w:ascii="Trebuchet MS" w:hAnsi="Trebuchet MS" w:cs="Calibri"/>
                <w:sz w:val="24"/>
                <w:szCs w:val="24"/>
              </w:rPr>
            </w:pPr>
            <w:r w:rsidRPr="001C05BE">
              <w:rPr>
                <w:rFonts w:ascii="Trebuchet MS" w:hAnsi="Trebuchet MS" w:cs="Calibri"/>
                <w:sz w:val="24"/>
                <w:szCs w:val="24"/>
              </w:rPr>
              <w:t>10 σταγόνες νερό</w:t>
            </w:r>
          </w:p>
        </w:tc>
        <w:tc>
          <w:tcPr>
            <w:tcW w:w="2552" w:type="dxa"/>
          </w:tcPr>
          <w:p w:rsidR="001C05BE" w:rsidRPr="001C05BE" w:rsidRDefault="00E54431" w:rsidP="00023821">
            <w:pPr>
              <w:spacing w:line="360" w:lineRule="auto"/>
              <w:ind w:right="-335"/>
              <w:rPr>
                <w:rFonts w:ascii="Trebuchet MS" w:hAnsi="Trebuchet MS" w:cs="Calibri"/>
                <w:sz w:val="24"/>
                <w:szCs w:val="24"/>
              </w:rPr>
            </w:pPr>
            <w:r>
              <w:rPr>
                <w:rFonts w:ascii="Trebuchet MS" w:hAnsi="Trebuchet MS" w:cs="Calibri"/>
                <w:sz w:val="24"/>
                <w:szCs w:val="24"/>
              </w:rPr>
              <w:t>5</w:t>
            </w:r>
            <w:r w:rsidR="001C05BE" w:rsidRPr="001C05BE">
              <w:rPr>
                <w:rFonts w:ascii="Trebuchet MS" w:hAnsi="Trebuchet MS" w:cs="Calibri"/>
                <w:sz w:val="24"/>
                <w:szCs w:val="24"/>
              </w:rPr>
              <w:t xml:space="preserve"> σταγόνες νερό </w:t>
            </w:r>
          </w:p>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w:t>
            </w:r>
            <w:r w:rsidR="00A7230C">
              <w:rPr>
                <w:rFonts w:ascii="Trebuchet MS" w:hAnsi="Trebuchet MS" w:cs="Calibri"/>
                <w:sz w:val="24"/>
                <w:szCs w:val="24"/>
              </w:rPr>
              <w:t xml:space="preserve"> </w:t>
            </w:r>
            <w:r w:rsidR="00E54431">
              <w:rPr>
                <w:rFonts w:ascii="Trebuchet MS" w:hAnsi="Trebuchet MS" w:cs="Calibri"/>
                <w:sz w:val="24"/>
                <w:szCs w:val="24"/>
              </w:rPr>
              <w:t>5</w:t>
            </w:r>
            <w:r w:rsidRPr="001C05BE">
              <w:rPr>
                <w:rFonts w:ascii="Trebuchet MS" w:hAnsi="Trebuchet MS" w:cs="Calibri"/>
                <w:sz w:val="24"/>
                <w:szCs w:val="24"/>
              </w:rPr>
              <w:t xml:space="preserve"> σταγόνες απορρυπαντικό πιάτων</w:t>
            </w:r>
          </w:p>
        </w:tc>
        <w:tc>
          <w:tcPr>
            <w:tcW w:w="2552" w:type="dxa"/>
          </w:tcPr>
          <w:p w:rsidR="00A7230C" w:rsidRDefault="00A7230C" w:rsidP="00023821">
            <w:pPr>
              <w:spacing w:line="360" w:lineRule="auto"/>
              <w:ind w:right="-335"/>
              <w:jc w:val="both"/>
              <w:rPr>
                <w:rFonts w:ascii="Trebuchet MS" w:hAnsi="Trebuchet MS" w:cs="Calibri"/>
                <w:sz w:val="24"/>
                <w:szCs w:val="24"/>
              </w:rPr>
            </w:pPr>
          </w:p>
          <w:p w:rsidR="001C05BE" w:rsidRPr="001C05BE" w:rsidRDefault="001C05BE" w:rsidP="00023821">
            <w:pPr>
              <w:spacing w:line="360" w:lineRule="auto"/>
              <w:ind w:right="-335"/>
              <w:jc w:val="both"/>
              <w:rPr>
                <w:rFonts w:ascii="Trebuchet MS" w:hAnsi="Trebuchet MS" w:cs="Calibri"/>
                <w:sz w:val="24"/>
                <w:szCs w:val="24"/>
              </w:rPr>
            </w:pPr>
            <w:r w:rsidRPr="001C05BE">
              <w:rPr>
                <w:rFonts w:ascii="Trebuchet MS" w:hAnsi="Trebuchet MS" w:cs="Calibri"/>
                <w:sz w:val="24"/>
                <w:szCs w:val="24"/>
              </w:rPr>
              <w:t xml:space="preserve">10 σταγόνες </w:t>
            </w:r>
            <w:r w:rsidRPr="001C05BE">
              <w:rPr>
                <w:rFonts w:ascii="Trebuchet MS" w:hAnsi="Trebuchet MS" w:cs="Calibri"/>
                <w:sz w:val="24"/>
                <w:szCs w:val="24"/>
                <w:lang w:val="en-US"/>
              </w:rPr>
              <w:t>H</w:t>
            </w:r>
            <w:r w:rsidRPr="001C05BE">
              <w:rPr>
                <w:rFonts w:ascii="Trebuchet MS" w:hAnsi="Trebuchet MS" w:cs="Calibri"/>
                <w:sz w:val="24"/>
                <w:szCs w:val="24"/>
                <w:vertAlign w:val="subscript"/>
                <w:lang w:val="en-US"/>
              </w:rPr>
              <w:t>2</w:t>
            </w:r>
            <w:r w:rsidRPr="001C05BE">
              <w:rPr>
                <w:rFonts w:ascii="Trebuchet MS" w:hAnsi="Trebuchet MS" w:cs="Calibri"/>
                <w:sz w:val="24"/>
                <w:szCs w:val="24"/>
                <w:lang w:val="en-US"/>
              </w:rPr>
              <w:t>O</w:t>
            </w:r>
            <w:r w:rsidRPr="001C05BE">
              <w:rPr>
                <w:rFonts w:ascii="Trebuchet MS" w:hAnsi="Trebuchet MS" w:cs="Calibri"/>
                <w:sz w:val="24"/>
                <w:szCs w:val="24"/>
                <w:vertAlign w:val="subscript"/>
                <w:lang w:val="en-US"/>
              </w:rPr>
              <w:t>2</w:t>
            </w:r>
            <w:r w:rsidRPr="001C05BE">
              <w:rPr>
                <w:rFonts w:ascii="Trebuchet MS" w:hAnsi="Trebuchet MS" w:cs="Calibri"/>
                <w:sz w:val="24"/>
                <w:szCs w:val="24"/>
                <w:vertAlign w:val="subscript"/>
              </w:rPr>
              <w:t xml:space="preserve"> </w:t>
            </w:r>
          </w:p>
        </w:tc>
      </w:tr>
      <w:tr w:rsidR="001C05BE" w:rsidRPr="001C05BE" w:rsidTr="00A7230C">
        <w:tc>
          <w:tcPr>
            <w:tcW w:w="2551" w:type="dxa"/>
          </w:tcPr>
          <w:p w:rsidR="00A7230C"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lang w:val="en-US"/>
              </w:rPr>
              <w:t xml:space="preserve">3 </w:t>
            </w:r>
            <w:r w:rsidRPr="001C05BE">
              <w:rPr>
                <w:rFonts w:ascii="Trebuchet MS" w:hAnsi="Trebuchet MS" w:cs="Calibri"/>
                <w:sz w:val="24"/>
                <w:szCs w:val="24"/>
              </w:rPr>
              <w:t xml:space="preserve">σταγόνες κυανό </w:t>
            </w:r>
          </w:p>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του μεθυλενίου</w:t>
            </w:r>
          </w:p>
        </w:tc>
        <w:tc>
          <w:tcPr>
            <w:tcW w:w="2552" w:type="dxa"/>
          </w:tcPr>
          <w:p w:rsidR="00A7230C"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lang w:val="en-US"/>
              </w:rPr>
              <w:t xml:space="preserve">3 </w:t>
            </w:r>
            <w:r w:rsidRPr="001C05BE">
              <w:rPr>
                <w:rFonts w:ascii="Trebuchet MS" w:hAnsi="Trebuchet MS" w:cs="Calibri"/>
                <w:sz w:val="24"/>
                <w:szCs w:val="24"/>
              </w:rPr>
              <w:t xml:space="preserve">σταγόνες κυανό </w:t>
            </w:r>
          </w:p>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του μεθυλενίου</w:t>
            </w:r>
          </w:p>
        </w:tc>
        <w:tc>
          <w:tcPr>
            <w:tcW w:w="2552" w:type="dxa"/>
          </w:tcPr>
          <w:p w:rsidR="00A7230C"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lang w:val="en-US"/>
              </w:rPr>
              <w:t xml:space="preserve">3 </w:t>
            </w:r>
            <w:r w:rsidRPr="001C05BE">
              <w:rPr>
                <w:rFonts w:ascii="Trebuchet MS" w:hAnsi="Trebuchet MS" w:cs="Calibri"/>
                <w:sz w:val="24"/>
                <w:szCs w:val="24"/>
              </w:rPr>
              <w:t xml:space="preserve">σταγόνες κυανό </w:t>
            </w:r>
          </w:p>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του μεθυλενίου</w:t>
            </w:r>
          </w:p>
        </w:tc>
        <w:tc>
          <w:tcPr>
            <w:tcW w:w="2552" w:type="dxa"/>
          </w:tcPr>
          <w:p w:rsidR="00A7230C"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lang w:val="en-US"/>
              </w:rPr>
              <w:t xml:space="preserve">3 </w:t>
            </w:r>
            <w:r w:rsidRPr="001C05BE">
              <w:rPr>
                <w:rFonts w:ascii="Trebuchet MS" w:hAnsi="Trebuchet MS" w:cs="Calibri"/>
                <w:sz w:val="24"/>
                <w:szCs w:val="24"/>
              </w:rPr>
              <w:t xml:space="preserve">σταγόνες κυανό </w:t>
            </w:r>
          </w:p>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του μεθυλενίου</w:t>
            </w:r>
          </w:p>
        </w:tc>
      </w:tr>
    </w:tbl>
    <w:p w:rsidR="001C05BE" w:rsidRPr="001C05BE" w:rsidRDefault="001C05BE" w:rsidP="001C05BE">
      <w:pPr>
        <w:pStyle w:val="a4"/>
        <w:numPr>
          <w:ilvl w:val="0"/>
          <w:numId w:val="1"/>
        </w:numPr>
        <w:spacing w:line="360" w:lineRule="auto"/>
        <w:ind w:right="-335"/>
        <w:jc w:val="both"/>
        <w:rPr>
          <w:rFonts w:ascii="Trebuchet MS" w:hAnsi="Trebuchet MS" w:cs="Calibri"/>
          <w:sz w:val="24"/>
          <w:szCs w:val="24"/>
        </w:rPr>
      </w:pPr>
      <w:r w:rsidRPr="001C05BE">
        <w:rPr>
          <w:rFonts w:ascii="Trebuchet MS" w:hAnsi="Trebuchet MS" w:cs="Calibri"/>
          <w:sz w:val="24"/>
          <w:szCs w:val="24"/>
        </w:rPr>
        <w:t xml:space="preserve">Ανακατεύουμε καλά με τη ράβδο ανάδευσης, προσέχοντας να </w:t>
      </w:r>
      <w:r w:rsidR="00465822">
        <w:rPr>
          <w:rFonts w:ascii="Trebuchet MS" w:hAnsi="Trebuchet MS" w:cs="Calibri"/>
          <w:sz w:val="24"/>
          <w:szCs w:val="24"/>
        </w:rPr>
        <w:t xml:space="preserve">την </w:t>
      </w:r>
      <w:r w:rsidRPr="001C05BE">
        <w:rPr>
          <w:rFonts w:ascii="Trebuchet MS" w:hAnsi="Trebuchet MS" w:cs="Calibri"/>
          <w:sz w:val="24"/>
          <w:szCs w:val="24"/>
        </w:rPr>
        <w:t>ξεπλένουμε και να σκουπίζουμε καλά πριν από τη χρήση της σε κάθε σωλήνα.</w:t>
      </w:r>
    </w:p>
    <w:p w:rsidR="008D5223" w:rsidRPr="008D5223" w:rsidRDefault="001C05BE" w:rsidP="008D5223">
      <w:pPr>
        <w:pStyle w:val="a4"/>
        <w:numPr>
          <w:ilvl w:val="0"/>
          <w:numId w:val="1"/>
        </w:numPr>
        <w:spacing w:line="360" w:lineRule="auto"/>
        <w:ind w:right="-335"/>
        <w:jc w:val="both"/>
        <w:rPr>
          <w:rFonts w:ascii="Trebuchet MS" w:hAnsi="Trebuchet MS" w:cs="Calibri"/>
          <w:b/>
          <w:sz w:val="24"/>
          <w:szCs w:val="24"/>
        </w:rPr>
      </w:pPr>
      <w:r w:rsidRPr="008D5223">
        <w:rPr>
          <w:rFonts w:ascii="Trebuchet MS" w:hAnsi="Trebuchet MS" w:cs="Calibri"/>
          <w:sz w:val="24"/>
          <w:szCs w:val="24"/>
        </w:rPr>
        <w:t>Αν διαθέτουμε υδατόλουτρο, τοποθετούμε τους δοκιμαστικούς σωλήνες στους 37</w:t>
      </w:r>
      <w:r w:rsidRPr="008D5223">
        <w:rPr>
          <w:rFonts w:ascii="Trebuchet MS" w:hAnsi="Trebuchet MS" w:cs="Calibri"/>
          <w:sz w:val="24"/>
          <w:szCs w:val="24"/>
          <w:vertAlign w:val="superscript"/>
        </w:rPr>
        <w:t>ο</w:t>
      </w:r>
      <w:r w:rsidRPr="008D5223">
        <w:rPr>
          <w:rFonts w:ascii="Trebuchet MS" w:hAnsi="Trebuchet MS" w:cs="Calibri"/>
          <w:sz w:val="24"/>
          <w:szCs w:val="24"/>
          <w:lang w:val="en-US"/>
        </w:rPr>
        <w:t>C</w:t>
      </w:r>
      <w:r w:rsidR="00E54431" w:rsidRPr="008D5223">
        <w:rPr>
          <w:rFonts w:ascii="Trebuchet MS" w:hAnsi="Trebuchet MS" w:cs="Calibri"/>
          <w:sz w:val="24"/>
          <w:szCs w:val="24"/>
        </w:rPr>
        <w:t xml:space="preserve">. </w:t>
      </w:r>
      <w:r w:rsidR="008D5223" w:rsidRPr="008D5223">
        <w:rPr>
          <w:rFonts w:ascii="Trebuchet MS" w:hAnsi="Trebuchet MS" w:cs="Calibri"/>
          <w:sz w:val="24"/>
          <w:szCs w:val="24"/>
        </w:rPr>
        <w:t xml:space="preserve">(Η θερμοκρασία αυτή είναι ιδανική για ανάπτυξη των ζυμομυκήτων). </w:t>
      </w:r>
      <w:r w:rsidR="00E54431" w:rsidRPr="008D5223">
        <w:rPr>
          <w:rFonts w:ascii="Trebuchet MS" w:hAnsi="Trebuchet MS" w:cs="Calibri"/>
          <w:sz w:val="24"/>
          <w:szCs w:val="24"/>
        </w:rPr>
        <w:t>Διαφορετικά τους αφή</w:t>
      </w:r>
      <w:r w:rsidR="008D5223" w:rsidRPr="008D5223">
        <w:rPr>
          <w:rFonts w:ascii="Trebuchet MS" w:hAnsi="Trebuchet MS" w:cs="Calibri"/>
          <w:sz w:val="24"/>
          <w:szCs w:val="24"/>
        </w:rPr>
        <w:t>νουμε</w:t>
      </w:r>
      <w:r w:rsidR="00E54431" w:rsidRPr="008D5223">
        <w:rPr>
          <w:rFonts w:ascii="Trebuchet MS" w:hAnsi="Trebuchet MS" w:cs="Calibri"/>
          <w:sz w:val="24"/>
          <w:szCs w:val="24"/>
        </w:rPr>
        <w:t xml:space="preserve"> στον πάγκο εργασίας. </w:t>
      </w:r>
      <w:r w:rsidR="008D5223" w:rsidRPr="008D5223">
        <w:rPr>
          <w:rFonts w:ascii="Trebuchet MS" w:hAnsi="Trebuchet MS" w:cs="Calibri"/>
          <w:sz w:val="24"/>
          <w:szCs w:val="24"/>
        </w:rPr>
        <w:t>Κάθε 10 λεπτά ανακινούμε</w:t>
      </w:r>
      <w:r w:rsidR="00E54431" w:rsidRPr="008D5223">
        <w:rPr>
          <w:rFonts w:ascii="Trebuchet MS" w:hAnsi="Trebuchet MS" w:cs="Calibri"/>
          <w:sz w:val="24"/>
          <w:szCs w:val="24"/>
        </w:rPr>
        <w:t xml:space="preserve"> τους σωλήνες </w:t>
      </w:r>
      <w:r w:rsidR="008D5223" w:rsidRPr="008D5223">
        <w:rPr>
          <w:rFonts w:ascii="Trebuchet MS" w:hAnsi="Trebuchet MS" w:cs="Calibri"/>
          <w:sz w:val="24"/>
          <w:szCs w:val="24"/>
        </w:rPr>
        <w:t>και τους παρατηρούμε σ</w:t>
      </w:r>
      <w:r w:rsidR="00E54431" w:rsidRPr="008D5223">
        <w:rPr>
          <w:rFonts w:ascii="Trebuchet MS" w:hAnsi="Trebuchet MS" w:cs="Calibri"/>
          <w:sz w:val="24"/>
          <w:szCs w:val="24"/>
        </w:rPr>
        <w:t>το τέλος της διδακτικής ώρας</w:t>
      </w:r>
      <w:r w:rsidR="008D5223">
        <w:rPr>
          <w:rFonts w:ascii="Trebuchet MS" w:hAnsi="Trebuchet MS" w:cs="Calibri"/>
          <w:sz w:val="24"/>
          <w:szCs w:val="24"/>
        </w:rPr>
        <w:t>, μετά από 1 ημέρα και μετά από 2 ημέρες.</w:t>
      </w:r>
    </w:p>
    <w:p w:rsidR="00465822" w:rsidRPr="008D5223" w:rsidRDefault="00465822" w:rsidP="008D5223">
      <w:pPr>
        <w:pStyle w:val="a4"/>
        <w:spacing w:line="360" w:lineRule="auto"/>
        <w:ind w:left="181" w:right="-335"/>
        <w:jc w:val="both"/>
        <w:rPr>
          <w:rFonts w:ascii="Trebuchet MS" w:hAnsi="Trebuchet MS" w:cs="Calibri"/>
          <w:b/>
          <w:sz w:val="24"/>
          <w:szCs w:val="24"/>
        </w:rPr>
      </w:pPr>
      <w:r w:rsidRPr="008D5223">
        <w:rPr>
          <w:rFonts w:ascii="Trebuchet MS" w:hAnsi="Trebuchet MS" w:cs="Calibri"/>
          <w:b/>
          <w:sz w:val="24"/>
          <w:szCs w:val="24"/>
        </w:rPr>
        <w:t>Ενδεικτική βιβλιογραφία – Δικτυογραφία:</w:t>
      </w:r>
    </w:p>
    <w:p w:rsidR="00465822" w:rsidRPr="003665DE" w:rsidRDefault="00465822" w:rsidP="003665DE">
      <w:pPr>
        <w:pStyle w:val="a4"/>
        <w:numPr>
          <w:ilvl w:val="0"/>
          <w:numId w:val="4"/>
        </w:numPr>
        <w:rPr>
          <w:rFonts w:ascii="Trebuchet MS" w:hAnsi="Trebuchet MS" w:cs="Calibri"/>
          <w:sz w:val="24"/>
          <w:szCs w:val="24"/>
        </w:rPr>
      </w:pPr>
      <w:r w:rsidRPr="003665DE">
        <w:rPr>
          <w:rFonts w:ascii="Trebuchet MS" w:hAnsi="Trebuchet MS" w:cs="Calibri"/>
          <w:sz w:val="24"/>
          <w:szCs w:val="24"/>
        </w:rPr>
        <w:t>2ο Πειραματικό Λύκειο Αθηνών, Ανδριόπουλος Φαίδων, Γραπτό Δοκίμιο στο Μάθημα της Τεχνολογίας: Η επίδραση της υψηλής θερμοκρασίας, όξινων και βασικών περιβαλλόντων στην ανάπτυξη των σακχαρομυκήτων της μαγιάς</w:t>
      </w:r>
    </w:p>
    <w:p w:rsidR="00465822" w:rsidRPr="003665DE" w:rsidRDefault="00465822" w:rsidP="003665DE">
      <w:pPr>
        <w:pStyle w:val="a4"/>
        <w:numPr>
          <w:ilvl w:val="0"/>
          <w:numId w:val="4"/>
        </w:numPr>
        <w:rPr>
          <w:rFonts w:ascii="Trebuchet MS" w:hAnsi="Trebuchet MS" w:cs="Calibri"/>
          <w:sz w:val="24"/>
          <w:szCs w:val="24"/>
        </w:rPr>
      </w:pPr>
      <w:r w:rsidRPr="003665DE">
        <w:rPr>
          <w:rFonts w:ascii="Trebuchet MS" w:hAnsi="Trebuchet MS" w:cs="Calibri"/>
          <w:sz w:val="24"/>
          <w:szCs w:val="24"/>
        </w:rPr>
        <w:t>ΕΚΦΕ ΘΗΡΑΣ, ΤΟΠΙΚΟΣ ΔΙΑΓΩΝΙΣΜΟΣ EUSO 2014: Κυτταρική αναπνοή στο μύκητα Saccharomyces cerevisiae, Παράγοντες που επηρεάζουν το ρυθμό της ανάπτυξης και της κυτταρικής αναπνοής του μύκητα, Μικροσκοπική παρατήρηση του μύκητα και της αναπαραγωγής του με εκβλάστηση.</w:t>
      </w:r>
    </w:p>
    <w:p w:rsidR="00465822" w:rsidRPr="003665DE" w:rsidRDefault="00465822" w:rsidP="003665DE">
      <w:pPr>
        <w:pStyle w:val="a4"/>
        <w:numPr>
          <w:ilvl w:val="0"/>
          <w:numId w:val="4"/>
        </w:numPr>
        <w:rPr>
          <w:rFonts w:ascii="Trebuchet MS" w:hAnsi="Trebuchet MS" w:cs="Calibri"/>
          <w:sz w:val="24"/>
          <w:szCs w:val="24"/>
        </w:rPr>
      </w:pPr>
      <w:r w:rsidRPr="003665DE">
        <w:rPr>
          <w:rFonts w:ascii="Trebuchet MS" w:hAnsi="Trebuchet MS" w:cs="Calibri"/>
          <w:sz w:val="24"/>
          <w:szCs w:val="24"/>
        </w:rPr>
        <w:t>Υπουργείο Εθνικής Παιδείας και θρησκευμάτων , Παιδαγωγικό Ινστιτούτο</w:t>
      </w:r>
      <w:r w:rsidR="003665DE" w:rsidRPr="003665DE">
        <w:rPr>
          <w:rFonts w:ascii="Trebuchet MS" w:hAnsi="Trebuchet MS" w:cs="Calibri"/>
          <w:sz w:val="24"/>
          <w:szCs w:val="24"/>
        </w:rPr>
        <w:t xml:space="preserve">: Βιολογία, Οδηγός εργαστηριακών ασκήσεων Γενικής Παιδείας Γ΄ Λυκείου, </w:t>
      </w:r>
      <w:r w:rsidRPr="003665DE">
        <w:rPr>
          <w:rFonts w:ascii="Trebuchet MS" w:hAnsi="Trebuchet MS" w:cs="Calibri"/>
          <w:sz w:val="24"/>
          <w:szCs w:val="24"/>
        </w:rPr>
        <w:t>Οργανισμός εκδόσεων διδακτικών βιβλίων</w:t>
      </w:r>
    </w:p>
    <w:p w:rsidR="00023821" w:rsidRPr="00023821" w:rsidRDefault="000B20E0" w:rsidP="001C05BE">
      <w:pPr>
        <w:pStyle w:val="a4"/>
        <w:numPr>
          <w:ilvl w:val="0"/>
          <w:numId w:val="4"/>
        </w:numPr>
      </w:pPr>
      <w:hyperlink r:id="rId9" w:history="1">
        <w:r w:rsidR="003665DE" w:rsidRPr="00186A01">
          <w:rPr>
            <w:rStyle w:val="-"/>
          </w:rPr>
          <w:t>http://opencourses.aua.gr/wp-content/uploads/cources/</w:t>
        </w:r>
      </w:hyperlink>
      <w:r w:rsidR="003665DE">
        <w:t xml:space="preserve"> (</w:t>
      </w:r>
      <w:r w:rsidR="003665DE" w:rsidRPr="003665DE">
        <w:rPr>
          <w:rFonts w:ascii="Trebuchet MS" w:hAnsi="Trebuchet MS" w:cs="Calibri"/>
          <w:sz w:val="24"/>
          <w:szCs w:val="24"/>
        </w:rPr>
        <w:t>ΓΑΛΑΚΤΟΚΟΜΙΑ)</w:t>
      </w:r>
    </w:p>
    <w:p w:rsidR="00023821" w:rsidRPr="005906A1" w:rsidRDefault="000B20E0" w:rsidP="005906A1">
      <w:pPr>
        <w:pStyle w:val="a4"/>
        <w:numPr>
          <w:ilvl w:val="0"/>
          <w:numId w:val="4"/>
        </w:numPr>
      </w:pPr>
      <w:hyperlink r:id="rId10" w:history="1">
        <w:r w:rsidR="00465822" w:rsidRPr="00023821">
          <w:rPr>
            <w:rStyle w:val="-"/>
            <w:rFonts w:ascii="Trebuchet MS" w:hAnsi="Trebuchet MS" w:cs="Calibri"/>
            <w:sz w:val="24"/>
            <w:szCs w:val="24"/>
          </w:rPr>
          <w:t>http://www.uwyo.edu/virtual_edge/lab13/fungi_results.htm</w:t>
        </w:r>
      </w:hyperlink>
    </w:p>
    <w:p w:rsidR="001C05BE" w:rsidRPr="00023821" w:rsidRDefault="00023821" w:rsidP="005906A1">
      <w:pPr>
        <w:pStyle w:val="a4"/>
        <w:spacing w:line="360" w:lineRule="auto"/>
        <w:ind w:left="181" w:right="-335"/>
        <w:jc w:val="center"/>
        <w:rPr>
          <w:rFonts w:ascii="Trebuchet MS" w:hAnsi="Trebuchet MS" w:cs="Calibri"/>
          <w:b/>
          <w:sz w:val="28"/>
          <w:szCs w:val="28"/>
        </w:rPr>
      </w:pPr>
      <w:r w:rsidRPr="00023821">
        <w:rPr>
          <w:rFonts w:ascii="Trebuchet MS" w:hAnsi="Trebuchet MS" w:cs="Calibri"/>
          <w:b/>
          <w:sz w:val="28"/>
          <w:szCs w:val="28"/>
        </w:rPr>
        <w:lastRenderedPageBreak/>
        <w:t>Φύλλο Εργασίας: Επίδραση ρυπαντών στη ζωή των κυττάρων</w:t>
      </w:r>
    </w:p>
    <w:p w:rsidR="00023821" w:rsidRPr="001C05BE" w:rsidRDefault="00023821" w:rsidP="001C05BE">
      <w:pPr>
        <w:pStyle w:val="a4"/>
        <w:spacing w:line="360" w:lineRule="auto"/>
        <w:ind w:left="181" w:right="-335"/>
        <w:jc w:val="both"/>
        <w:rPr>
          <w:rFonts w:ascii="Trebuchet MS" w:hAnsi="Trebuchet MS" w:cs="Calibri"/>
          <w:b/>
          <w:sz w:val="24"/>
          <w:szCs w:val="24"/>
        </w:rPr>
      </w:pPr>
    </w:p>
    <w:p w:rsidR="001C05BE" w:rsidRPr="001C05BE" w:rsidRDefault="008D5223" w:rsidP="001C05BE">
      <w:pPr>
        <w:pStyle w:val="a4"/>
        <w:numPr>
          <w:ilvl w:val="0"/>
          <w:numId w:val="2"/>
        </w:numPr>
        <w:spacing w:line="360" w:lineRule="auto"/>
        <w:ind w:right="-335"/>
        <w:jc w:val="both"/>
        <w:rPr>
          <w:rFonts w:ascii="Trebuchet MS" w:hAnsi="Trebuchet MS" w:cs="Calibri"/>
          <w:sz w:val="24"/>
          <w:szCs w:val="24"/>
        </w:rPr>
      </w:pPr>
      <w:r>
        <w:rPr>
          <w:rFonts w:ascii="Trebuchet MS" w:hAnsi="Trebuchet MS" w:cs="Calibri"/>
          <w:sz w:val="24"/>
          <w:szCs w:val="24"/>
        </w:rPr>
        <w:t>Π</w:t>
      </w:r>
      <w:r w:rsidR="001C05BE" w:rsidRPr="001C05BE">
        <w:rPr>
          <w:rFonts w:ascii="Trebuchet MS" w:hAnsi="Trebuchet MS" w:cs="Calibri"/>
          <w:sz w:val="24"/>
          <w:szCs w:val="24"/>
        </w:rPr>
        <w:t>αρατηρώντας τους δοκιμαστικούς σωλήνες</w:t>
      </w:r>
      <w:r w:rsidRPr="008D5223">
        <w:rPr>
          <w:rFonts w:ascii="Trebuchet MS" w:hAnsi="Trebuchet MS" w:cs="Calibri"/>
          <w:sz w:val="24"/>
          <w:szCs w:val="24"/>
        </w:rPr>
        <w:t xml:space="preserve"> </w:t>
      </w:r>
      <w:r>
        <w:rPr>
          <w:rFonts w:ascii="Trebuchet MS" w:hAnsi="Trebuchet MS" w:cs="Calibri"/>
          <w:sz w:val="24"/>
          <w:szCs w:val="24"/>
        </w:rPr>
        <w:t>στο τέλος της διδακτικής ώρας και τις επόμενες ημέρες</w:t>
      </w:r>
      <w:r w:rsidR="001C05BE" w:rsidRPr="001C05BE">
        <w:rPr>
          <w:rFonts w:ascii="Trebuchet MS" w:hAnsi="Trebuchet MS" w:cs="Calibri"/>
          <w:sz w:val="24"/>
          <w:szCs w:val="24"/>
        </w:rPr>
        <w:t>, συμπληρώστε τον  ακόλουθο πίνακα:</w:t>
      </w:r>
    </w:p>
    <w:tbl>
      <w:tblPr>
        <w:tblStyle w:val="a3"/>
        <w:tblW w:w="10031" w:type="dxa"/>
        <w:tblLook w:val="04A0"/>
      </w:tblPr>
      <w:tblGrid>
        <w:gridCol w:w="2320"/>
        <w:gridCol w:w="1758"/>
        <w:gridCol w:w="1984"/>
        <w:gridCol w:w="1984"/>
        <w:gridCol w:w="1985"/>
      </w:tblGrid>
      <w:tr w:rsidR="008D5223" w:rsidRPr="001C05BE" w:rsidTr="008D5223">
        <w:tc>
          <w:tcPr>
            <w:tcW w:w="0" w:type="auto"/>
          </w:tcPr>
          <w:p w:rsidR="001C05BE" w:rsidRPr="001C05BE" w:rsidRDefault="001C05BE" w:rsidP="008D5223">
            <w:pPr>
              <w:spacing w:line="360" w:lineRule="auto"/>
              <w:ind w:right="-335"/>
              <w:rPr>
                <w:rFonts w:ascii="Trebuchet MS" w:hAnsi="Trebuchet MS" w:cs="Calibri"/>
                <w:b/>
                <w:sz w:val="24"/>
                <w:szCs w:val="24"/>
              </w:rPr>
            </w:pPr>
          </w:p>
        </w:tc>
        <w:tc>
          <w:tcPr>
            <w:tcW w:w="1758" w:type="dxa"/>
          </w:tcPr>
          <w:p w:rsidR="001C05BE" w:rsidRPr="001C05BE" w:rsidRDefault="001C05BE" w:rsidP="008D5223">
            <w:pPr>
              <w:spacing w:line="360" w:lineRule="auto"/>
              <w:ind w:right="-335"/>
              <w:rPr>
                <w:rFonts w:ascii="Trebuchet MS" w:hAnsi="Trebuchet MS" w:cs="Calibri"/>
                <w:b/>
                <w:sz w:val="24"/>
                <w:szCs w:val="24"/>
              </w:rPr>
            </w:pPr>
            <w:r w:rsidRPr="001C05BE">
              <w:rPr>
                <w:rFonts w:ascii="Trebuchet MS" w:hAnsi="Trebuchet MS" w:cs="Calibri"/>
                <w:b/>
                <w:sz w:val="24"/>
                <w:szCs w:val="24"/>
              </w:rPr>
              <w:t>Σωλήνας 1</w:t>
            </w:r>
          </w:p>
        </w:tc>
        <w:tc>
          <w:tcPr>
            <w:tcW w:w="1984" w:type="dxa"/>
          </w:tcPr>
          <w:p w:rsidR="001C05BE" w:rsidRPr="001C05BE" w:rsidRDefault="001C05BE" w:rsidP="008D5223">
            <w:pPr>
              <w:spacing w:line="360" w:lineRule="auto"/>
              <w:ind w:right="-335"/>
              <w:rPr>
                <w:rFonts w:ascii="Trebuchet MS" w:hAnsi="Trebuchet MS" w:cs="Calibri"/>
                <w:b/>
                <w:sz w:val="24"/>
                <w:szCs w:val="24"/>
              </w:rPr>
            </w:pPr>
            <w:r w:rsidRPr="001C05BE">
              <w:rPr>
                <w:rFonts w:ascii="Trebuchet MS" w:hAnsi="Trebuchet MS" w:cs="Calibri"/>
                <w:b/>
                <w:sz w:val="24"/>
                <w:szCs w:val="24"/>
              </w:rPr>
              <w:t>Σωλήνας 2</w:t>
            </w:r>
          </w:p>
        </w:tc>
        <w:tc>
          <w:tcPr>
            <w:tcW w:w="1984" w:type="dxa"/>
          </w:tcPr>
          <w:p w:rsidR="001C05BE" w:rsidRPr="001C05BE" w:rsidRDefault="001C05BE" w:rsidP="008D5223">
            <w:pPr>
              <w:spacing w:line="360" w:lineRule="auto"/>
              <w:ind w:right="-335"/>
              <w:rPr>
                <w:rFonts w:ascii="Trebuchet MS" w:hAnsi="Trebuchet MS" w:cs="Calibri"/>
                <w:b/>
                <w:sz w:val="24"/>
                <w:szCs w:val="24"/>
              </w:rPr>
            </w:pPr>
            <w:r w:rsidRPr="001C05BE">
              <w:rPr>
                <w:rFonts w:ascii="Trebuchet MS" w:hAnsi="Trebuchet MS" w:cs="Calibri"/>
                <w:b/>
                <w:sz w:val="24"/>
                <w:szCs w:val="24"/>
              </w:rPr>
              <w:t>Σωλήνας 3</w:t>
            </w:r>
          </w:p>
        </w:tc>
        <w:tc>
          <w:tcPr>
            <w:tcW w:w="1985" w:type="dxa"/>
          </w:tcPr>
          <w:p w:rsidR="001C05BE" w:rsidRPr="001C05BE" w:rsidRDefault="001C05BE" w:rsidP="008D5223">
            <w:pPr>
              <w:spacing w:line="360" w:lineRule="auto"/>
              <w:ind w:right="-335"/>
              <w:rPr>
                <w:rFonts w:ascii="Trebuchet MS" w:hAnsi="Trebuchet MS" w:cs="Calibri"/>
                <w:b/>
                <w:sz w:val="24"/>
                <w:szCs w:val="24"/>
              </w:rPr>
            </w:pPr>
            <w:r w:rsidRPr="001C05BE">
              <w:rPr>
                <w:rFonts w:ascii="Trebuchet MS" w:hAnsi="Trebuchet MS" w:cs="Calibri"/>
                <w:b/>
                <w:sz w:val="24"/>
                <w:szCs w:val="24"/>
              </w:rPr>
              <w:t>Σωλήνας 4</w:t>
            </w:r>
          </w:p>
        </w:tc>
      </w:tr>
      <w:tr w:rsidR="008D5223" w:rsidRPr="001C05BE" w:rsidTr="008D5223">
        <w:tc>
          <w:tcPr>
            <w:tcW w:w="0" w:type="auto"/>
          </w:tcPr>
          <w:p w:rsidR="001C05BE" w:rsidRPr="001C05BE" w:rsidRDefault="001C05BE" w:rsidP="00023821">
            <w:pPr>
              <w:spacing w:line="360" w:lineRule="auto"/>
              <w:ind w:right="-335"/>
              <w:rPr>
                <w:rFonts w:ascii="Trebuchet MS" w:hAnsi="Trebuchet MS" w:cs="Calibri"/>
                <w:b/>
                <w:sz w:val="24"/>
                <w:szCs w:val="24"/>
              </w:rPr>
            </w:pPr>
            <w:r w:rsidRPr="001C05BE">
              <w:rPr>
                <w:rFonts w:ascii="Trebuchet MS" w:hAnsi="Trebuchet MS" w:cs="Calibri"/>
                <w:b/>
                <w:sz w:val="24"/>
                <w:szCs w:val="24"/>
              </w:rPr>
              <w:t>περιεχόμενο</w:t>
            </w:r>
          </w:p>
        </w:tc>
        <w:tc>
          <w:tcPr>
            <w:tcW w:w="1758" w:type="dxa"/>
          </w:tcPr>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Μείγμα νεκρής ζύμης + νερό</w:t>
            </w:r>
          </w:p>
        </w:tc>
        <w:tc>
          <w:tcPr>
            <w:tcW w:w="1984" w:type="dxa"/>
          </w:tcPr>
          <w:p w:rsidR="001C05BE" w:rsidRPr="001C05BE" w:rsidRDefault="001C05BE" w:rsidP="008D5223">
            <w:pPr>
              <w:spacing w:line="360" w:lineRule="auto"/>
              <w:ind w:right="-335"/>
              <w:rPr>
                <w:rFonts w:ascii="Trebuchet MS" w:hAnsi="Trebuchet MS" w:cs="Calibri"/>
                <w:sz w:val="24"/>
                <w:szCs w:val="24"/>
              </w:rPr>
            </w:pPr>
            <w:r w:rsidRPr="001C05BE">
              <w:rPr>
                <w:rFonts w:ascii="Trebuchet MS" w:hAnsi="Trebuchet MS" w:cs="Calibri"/>
                <w:sz w:val="24"/>
                <w:szCs w:val="24"/>
              </w:rPr>
              <w:t>Μείγμα ζωντανής ζύμης + νερό</w:t>
            </w:r>
          </w:p>
        </w:tc>
        <w:tc>
          <w:tcPr>
            <w:tcW w:w="1984" w:type="dxa"/>
          </w:tcPr>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Μείγμα ζωντανής ζύμης + απορρυπαντικό</w:t>
            </w:r>
          </w:p>
        </w:tc>
        <w:tc>
          <w:tcPr>
            <w:tcW w:w="1985" w:type="dxa"/>
          </w:tcPr>
          <w:p w:rsidR="001C05BE" w:rsidRPr="001C05BE" w:rsidRDefault="001C05BE" w:rsidP="00023821">
            <w:pPr>
              <w:spacing w:line="360" w:lineRule="auto"/>
              <w:ind w:right="-335"/>
              <w:rPr>
                <w:rFonts w:ascii="Trebuchet MS" w:hAnsi="Trebuchet MS" w:cs="Calibri"/>
                <w:sz w:val="24"/>
                <w:szCs w:val="24"/>
              </w:rPr>
            </w:pPr>
            <w:r w:rsidRPr="001C05BE">
              <w:rPr>
                <w:rFonts w:ascii="Trebuchet MS" w:hAnsi="Trebuchet MS" w:cs="Calibri"/>
                <w:sz w:val="24"/>
                <w:szCs w:val="24"/>
              </w:rPr>
              <w:t xml:space="preserve">Μείγμα ζωντανής ζύμης + </w:t>
            </w:r>
            <w:r w:rsidRPr="001C05BE">
              <w:rPr>
                <w:rFonts w:ascii="Trebuchet MS" w:hAnsi="Trebuchet MS" w:cs="Calibri"/>
                <w:sz w:val="24"/>
                <w:szCs w:val="24"/>
                <w:lang w:val="en-US"/>
              </w:rPr>
              <w:t>H</w:t>
            </w:r>
            <w:r w:rsidRPr="001C05BE">
              <w:rPr>
                <w:rFonts w:ascii="Trebuchet MS" w:hAnsi="Trebuchet MS" w:cs="Calibri"/>
                <w:sz w:val="24"/>
                <w:szCs w:val="24"/>
                <w:vertAlign w:val="subscript"/>
                <w:lang w:val="en-US"/>
              </w:rPr>
              <w:t>2</w:t>
            </w:r>
            <w:r w:rsidRPr="001C05BE">
              <w:rPr>
                <w:rFonts w:ascii="Trebuchet MS" w:hAnsi="Trebuchet MS" w:cs="Calibri"/>
                <w:sz w:val="24"/>
                <w:szCs w:val="24"/>
                <w:lang w:val="en-US"/>
              </w:rPr>
              <w:t>O</w:t>
            </w:r>
            <w:r w:rsidRPr="001C05BE">
              <w:rPr>
                <w:rFonts w:ascii="Trebuchet MS" w:hAnsi="Trebuchet MS" w:cs="Calibri"/>
                <w:sz w:val="24"/>
                <w:szCs w:val="24"/>
                <w:vertAlign w:val="subscript"/>
              </w:rPr>
              <w:t>2</w:t>
            </w:r>
          </w:p>
        </w:tc>
      </w:tr>
      <w:tr w:rsidR="008D5223" w:rsidRPr="001C05BE" w:rsidTr="008D5223">
        <w:tc>
          <w:tcPr>
            <w:tcW w:w="0" w:type="auto"/>
          </w:tcPr>
          <w:p w:rsidR="00E54431" w:rsidRPr="001C05BE" w:rsidRDefault="00E54431" w:rsidP="00023821">
            <w:pPr>
              <w:spacing w:line="360" w:lineRule="auto"/>
              <w:ind w:right="-335"/>
              <w:rPr>
                <w:rFonts w:ascii="Trebuchet MS" w:hAnsi="Trebuchet MS" w:cs="Calibri"/>
                <w:b/>
                <w:sz w:val="24"/>
                <w:szCs w:val="24"/>
              </w:rPr>
            </w:pPr>
            <w:r>
              <w:rPr>
                <w:rFonts w:ascii="Trebuchet MS" w:hAnsi="Trebuchet MS" w:cs="Calibri"/>
                <w:b/>
                <w:sz w:val="24"/>
                <w:szCs w:val="24"/>
              </w:rPr>
              <w:t>Χρώμα διαλύματος μετά από 40 λεπτά</w:t>
            </w:r>
          </w:p>
        </w:tc>
        <w:tc>
          <w:tcPr>
            <w:tcW w:w="1758" w:type="dxa"/>
          </w:tcPr>
          <w:p w:rsidR="00E54431" w:rsidRPr="001C05BE" w:rsidRDefault="00E54431" w:rsidP="00023821">
            <w:pPr>
              <w:spacing w:line="360" w:lineRule="auto"/>
              <w:ind w:right="-335"/>
              <w:rPr>
                <w:rFonts w:ascii="Trebuchet MS" w:hAnsi="Trebuchet MS" w:cs="Calibri"/>
                <w:sz w:val="24"/>
                <w:szCs w:val="24"/>
              </w:rPr>
            </w:pPr>
          </w:p>
        </w:tc>
        <w:tc>
          <w:tcPr>
            <w:tcW w:w="1984" w:type="dxa"/>
          </w:tcPr>
          <w:p w:rsidR="00E54431" w:rsidRPr="001C05BE" w:rsidRDefault="00E54431" w:rsidP="00023821">
            <w:pPr>
              <w:spacing w:line="360" w:lineRule="auto"/>
              <w:ind w:right="-335"/>
              <w:rPr>
                <w:rFonts w:ascii="Trebuchet MS" w:hAnsi="Trebuchet MS" w:cs="Calibri"/>
                <w:sz w:val="24"/>
                <w:szCs w:val="24"/>
              </w:rPr>
            </w:pPr>
          </w:p>
        </w:tc>
        <w:tc>
          <w:tcPr>
            <w:tcW w:w="1984" w:type="dxa"/>
          </w:tcPr>
          <w:p w:rsidR="00E54431" w:rsidRPr="001C05BE" w:rsidRDefault="00E54431" w:rsidP="00023821">
            <w:pPr>
              <w:spacing w:line="360" w:lineRule="auto"/>
              <w:ind w:right="-335"/>
              <w:rPr>
                <w:rFonts w:ascii="Trebuchet MS" w:hAnsi="Trebuchet MS" w:cs="Calibri"/>
                <w:sz w:val="24"/>
                <w:szCs w:val="24"/>
              </w:rPr>
            </w:pPr>
          </w:p>
        </w:tc>
        <w:tc>
          <w:tcPr>
            <w:tcW w:w="1985" w:type="dxa"/>
          </w:tcPr>
          <w:p w:rsidR="00E54431" w:rsidRPr="001C05BE" w:rsidRDefault="00E54431" w:rsidP="00023821">
            <w:pPr>
              <w:spacing w:line="360" w:lineRule="auto"/>
              <w:ind w:right="-335"/>
              <w:rPr>
                <w:rFonts w:ascii="Trebuchet MS" w:hAnsi="Trebuchet MS" w:cs="Calibri"/>
                <w:sz w:val="24"/>
                <w:szCs w:val="24"/>
              </w:rPr>
            </w:pPr>
          </w:p>
        </w:tc>
      </w:tr>
      <w:tr w:rsidR="008D5223" w:rsidRPr="001C05BE" w:rsidTr="008D5223">
        <w:tc>
          <w:tcPr>
            <w:tcW w:w="0" w:type="auto"/>
          </w:tcPr>
          <w:p w:rsidR="001C05BE" w:rsidRPr="001C05BE" w:rsidRDefault="00E54431" w:rsidP="00023821">
            <w:pPr>
              <w:spacing w:line="360" w:lineRule="auto"/>
              <w:ind w:right="-335"/>
              <w:rPr>
                <w:rFonts w:ascii="Trebuchet MS" w:hAnsi="Trebuchet MS" w:cs="Calibri"/>
                <w:b/>
                <w:sz w:val="24"/>
                <w:szCs w:val="24"/>
              </w:rPr>
            </w:pPr>
            <w:r>
              <w:rPr>
                <w:rFonts w:ascii="Trebuchet MS" w:hAnsi="Trebuchet MS" w:cs="Calibri"/>
                <w:b/>
                <w:sz w:val="24"/>
                <w:szCs w:val="24"/>
              </w:rPr>
              <w:t>Χρώμα διαλύματος</w:t>
            </w:r>
          </w:p>
          <w:p w:rsidR="001C05BE" w:rsidRPr="001C05BE" w:rsidRDefault="00E54431" w:rsidP="00023821">
            <w:pPr>
              <w:spacing w:line="360" w:lineRule="auto"/>
              <w:ind w:right="-335"/>
              <w:rPr>
                <w:rFonts w:ascii="Trebuchet MS" w:hAnsi="Trebuchet MS" w:cs="Calibri"/>
                <w:b/>
                <w:sz w:val="24"/>
                <w:szCs w:val="24"/>
              </w:rPr>
            </w:pPr>
            <w:r>
              <w:rPr>
                <w:rFonts w:ascii="Trebuchet MS" w:hAnsi="Trebuchet MS" w:cs="Calibri"/>
                <w:b/>
                <w:sz w:val="24"/>
                <w:szCs w:val="24"/>
              </w:rPr>
              <w:t xml:space="preserve">μετά από 1 </w:t>
            </w:r>
            <w:r w:rsidR="001C05BE" w:rsidRPr="001C05BE">
              <w:rPr>
                <w:rFonts w:ascii="Trebuchet MS" w:hAnsi="Trebuchet MS" w:cs="Calibri"/>
                <w:b/>
                <w:sz w:val="24"/>
                <w:szCs w:val="24"/>
              </w:rPr>
              <w:t>ημέρα</w:t>
            </w:r>
          </w:p>
        </w:tc>
        <w:tc>
          <w:tcPr>
            <w:tcW w:w="1758" w:type="dxa"/>
          </w:tcPr>
          <w:p w:rsidR="001C05BE" w:rsidRPr="001C05BE" w:rsidRDefault="001C05BE" w:rsidP="00023821">
            <w:pPr>
              <w:spacing w:line="360" w:lineRule="auto"/>
              <w:ind w:right="-335"/>
              <w:jc w:val="both"/>
              <w:rPr>
                <w:rFonts w:ascii="Trebuchet MS" w:hAnsi="Trebuchet MS" w:cs="Calibri"/>
                <w:sz w:val="24"/>
                <w:szCs w:val="24"/>
              </w:rPr>
            </w:pPr>
          </w:p>
        </w:tc>
        <w:tc>
          <w:tcPr>
            <w:tcW w:w="1984" w:type="dxa"/>
          </w:tcPr>
          <w:p w:rsidR="001C05BE" w:rsidRPr="001C05BE" w:rsidRDefault="001C05BE" w:rsidP="00023821">
            <w:pPr>
              <w:spacing w:line="360" w:lineRule="auto"/>
              <w:ind w:right="-335"/>
              <w:jc w:val="both"/>
              <w:rPr>
                <w:rFonts w:ascii="Trebuchet MS" w:hAnsi="Trebuchet MS" w:cs="Calibri"/>
                <w:sz w:val="24"/>
                <w:szCs w:val="24"/>
              </w:rPr>
            </w:pPr>
          </w:p>
        </w:tc>
        <w:tc>
          <w:tcPr>
            <w:tcW w:w="1984" w:type="dxa"/>
          </w:tcPr>
          <w:p w:rsidR="001C05BE" w:rsidRPr="001C05BE" w:rsidRDefault="001C05BE" w:rsidP="00023821">
            <w:pPr>
              <w:spacing w:line="360" w:lineRule="auto"/>
              <w:ind w:right="-335"/>
              <w:rPr>
                <w:rFonts w:ascii="Trebuchet MS" w:hAnsi="Trebuchet MS" w:cs="Calibri"/>
                <w:sz w:val="24"/>
                <w:szCs w:val="24"/>
              </w:rPr>
            </w:pPr>
          </w:p>
        </w:tc>
        <w:tc>
          <w:tcPr>
            <w:tcW w:w="1985" w:type="dxa"/>
          </w:tcPr>
          <w:p w:rsidR="001C05BE" w:rsidRPr="001C05BE" w:rsidRDefault="001C05BE" w:rsidP="00023821">
            <w:pPr>
              <w:spacing w:line="360" w:lineRule="auto"/>
              <w:ind w:right="-335"/>
              <w:jc w:val="both"/>
              <w:rPr>
                <w:rFonts w:ascii="Trebuchet MS" w:hAnsi="Trebuchet MS" w:cs="Calibri"/>
                <w:sz w:val="24"/>
                <w:szCs w:val="24"/>
              </w:rPr>
            </w:pPr>
          </w:p>
        </w:tc>
      </w:tr>
      <w:tr w:rsidR="008D5223" w:rsidRPr="001C05BE" w:rsidTr="008D5223">
        <w:tc>
          <w:tcPr>
            <w:tcW w:w="0" w:type="auto"/>
          </w:tcPr>
          <w:p w:rsidR="00E54431" w:rsidRPr="001C05BE" w:rsidRDefault="00E54431" w:rsidP="00E54431">
            <w:pPr>
              <w:spacing w:line="360" w:lineRule="auto"/>
              <w:ind w:right="-335"/>
              <w:rPr>
                <w:rFonts w:ascii="Trebuchet MS" w:hAnsi="Trebuchet MS" w:cs="Calibri"/>
                <w:b/>
                <w:sz w:val="24"/>
                <w:szCs w:val="24"/>
              </w:rPr>
            </w:pPr>
            <w:r>
              <w:rPr>
                <w:rFonts w:ascii="Trebuchet MS" w:hAnsi="Trebuchet MS" w:cs="Calibri"/>
                <w:b/>
                <w:sz w:val="24"/>
                <w:szCs w:val="24"/>
              </w:rPr>
              <w:t>Χρώμα διαλύματος</w:t>
            </w:r>
          </w:p>
          <w:p w:rsidR="00E54431" w:rsidRDefault="00E54431" w:rsidP="00E54431">
            <w:pPr>
              <w:spacing w:line="360" w:lineRule="auto"/>
              <w:ind w:right="-335"/>
              <w:rPr>
                <w:rFonts w:ascii="Trebuchet MS" w:hAnsi="Trebuchet MS" w:cs="Calibri"/>
                <w:b/>
                <w:sz w:val="24"/>
                <w:szCs w:val="24"/>
              </w:rPr>
            </w:pPr>
            <w:r>
              <w:rPr>
                <w:rFonts w:ascii="Trebuchet MS" w:hAnsi="Trebuchet MS" w:cs="Calibri"/>
                <w:b/>
                <w:sz w:val="24"/>
                <w:szCs w:val="24"/>
              </w:rPr>
              <w:t>μετά από 2 ημέρες</w:t>
            </w:r>
          </w:p>
        </w:tc>
        <w:tc>
          <w:tcPr>
            <w:tcW w:w="1758" w:type="dxa"/>
          </w:tcPr>
          <w:p w:rsidR="00E54431" w:rsidRPr="001C05BE" w:rsidRDefault="00E54431" w:rsidP="00023821">
            <w:pPr>
              <w:spacing w:line="360" w:lineRule="auto"/>
              <w:ind w:right="-335"/>
              <w:jc w:val="both"/>
              <w:rPr>
                <w:rFonts w:ascii="Trebuchet MS" w:hAnsi="Trebuchet MS" w:cs="Calibri"/>
                <w:sz w:val="24"/>
                <w:szCs w:val="24"/>
              </w:rPr>
            </w:pPr>
          </w:p>
        </w:tc>
        <w:tc>
          <w:tcPr>
            <w:tcW w:w="1984" w:type="dxa"/>
          </w:tcPr>
          <w:p w:rsidR="00E54431" w:rsidRPr="001C05BE" w:rsidRDefault="00E54431" w:rsidP="00023821">
            <w:pPr>
              <w:spacing w:line="360" w:lineRule="auto"/>
              <w:ind w:right="-335"/>
              <w:jc w:val="both"/>
              <w:rPr>
                <w:rFonts w:ascii="Trebuchet MS" w:hAnsi="Trebuchet MS" w:cs="Calibri"/>
                <w:sz w:val="24"/>
                <w:szCs w:val="24"/>
              </w:rPr>
            </w:pPr>
          </w:p>
        </w:tc>
        <w:tc>
          <w:tcPr>
            <w:tcW w:w="1984" w:type="dxa"/>
          </w:tcPr>
          <w:p w:rsidR="00E54431" w:rsidRPr="001C05BE" w:rsidRDefault="00E54431" w:rsidP="00023821">
            <w:pPr>
              <w:spacing w:line="360" w:lineRule="auto"/>
              <w:ind w:right="-335"/>
              <w:rPr>
                <w:rFonts w:ascii="Trebuchet MS" w:hAnsi="Trebuchet MS" w:cs="Calibri"/>
                <w:sz w:val="24"/>
                <w:szCs w:val="24"/>
              </w:rPr>
            </w:pPr>
          </w:p>
        </w:tc>
        <w:tc>
          <w:tcPr>
            <w:tcW w:w="1985" w:type="dxa"/>
          </w:tcPr>
          <w:p w:rsidR="00E54431" w:rsidRPr="001C05BE" w:rsidRDefault="00E54431" w:rsidP="00023821">
            <w:pPr>
              <w:spacing w:line="360" w:lineRule="auto"/>
              <w:ind w:right="-335"/>
              <w:jc w:val="both"/>
              <w:rPr>
                <w:rFonts w:ascii="Trebuchet MS" w:hAnsi="Trebuchet MS" w:cs="Calibri"/>
                <w:sz w:val="24"/>
                <w:szCs w:val="24"/>
              </w:rPr>
            </w:pPr>
          </w:p>
        </w:tc>
      </w:tr>
    </w:tbl>
    <w:p w:rsidR="001C05BE" w:rsidRDefault="001C05BE" w:rsidP="001C05BE">
      <w:pPr>
        <w:pStyle w:val="a4"/>
        <w:numPr>
          <w:ilvl w:val="0"/>
          <w:numId w:val="2"/>
        </w:numPr>
        <w:spacing w:line="360" w:lineRule="auto"/>
        <w:ind w:right="-335"/>
        <w:jc w:val="both"/>
        <w:rPr>
          <w:rFonts w:ascii="Trebuchet MS" w:hAnsi="Trebuchet MS" w:cs="Calibri"/>
          <w:sz w:val="24"/>
          <w:szCs w:val="24"/>
        </w:rPr>
      </w:pPr>
      <w:r w:rsidRPr="001C05BE">
        <w:rPr>
          <w:rFonts w:ascii="Trebuchet MS" w:hAnsi="Trebuchet MS" w:cs="Calibri"/>
          <w:sz w:val="24"/>
          <w:szCs w:val="24"/>
        </w:rPr>
        <w:t>Ποιος δοκιμαστικός σωλήνας περιέχει ζωντανούς οργανισμούς</w:t>
      </w:r>
      <w:r w:rsidR="008D5223">
        <w:rPr>
          <w:rFonts w:ascii="Trebuchet MS" w:hAnsi="Trebuchet MS" w:cs="Calibri"/>
          <w:sz w:val="24"/>
          <w:szCs w:val="24"/>
        </w:rPr>
        <w:t xml:space="preserve"> μετά από 1 και ποιος μετά από 2 ημέρες</w:t>
      </w:r>
      <w:r w:rsidRPr="001C05BE">
        <w:rPr>
          <w:rFonts w:ascii="Trebuchet MS" w:hAnsi="Trebuchet MS" w:cs="Calibri"/>
          <w:sz w:val="24"/>
          <w:szCs w:val="24"/>
        </w:rPr>
        <w:t>;</w:t>
      </w:r>
    </w:p>
    <w:p w:rsidR="00023821" w:rsidRPr="001C05BE" w:rsidRDefault="00023821" w:rsidP="00023821">
      <w:pPr>
        <w:pStyle w:val="a4"/>
        <w:spacing w:line="360" w:lineRule="auto"/>
        <w:ind w:left="541" w:right="-335"/>
        <w:jc w:val="both"/>
        <w:rPr>
          <w:rFonts w:ascii="Trebuchet MS" w:hAnsi="Trebuchet MS" w:cs="Calibri"/>
          <w:sz w:val="24"/>
          <w:szCs w:val="24"/>
        </w:rPr>
      </w:pPr>
      <w:r>
        <w:rPr>
          <w:rFonts w:ascii="Trebuchet MS" w:hAnsi="Trebuchet MS" w:cs="Calibri"/>
          <w:sz w:val="24"/>
          <w:szCs w:val="24"/>
        </w:rPr>
        <w:t>………………………………………………………………………………………………………………………………………………………………………………………………………………………………………………………………………………………………</w:t>
      </w:r>
    </w:p>
    <w:p w:rsidR="001C05BE" w:rsidRDefault="001C05BE" w:rsidP="001C05BE">
      <w:pPr>
        <w:pStyle w:val="a4"/>
        <w:numPr>
          <w:ilvl w:val="0"/>
          <w:numId w:val="2"/>
        </w:numPr>
        <w:spacing w:line="360" w:lineRule="auto"/>
        <w:ind w:right="-335"/>
        <w:jc w:val="both"/>
        <w:rPr>
          <w:rFonts w:ascii="Trebuchet MS" w:hAnsi="Trebuchet MS" w:cs="Calibri"/>
          <w:sz w:val="24"/>
          <w:szCs w:val="24"/>
        </w:rPr>
      </w:pPr>
      <w:r w:rsidRPr="001C05BE">
        <w:rPr>
          <w:rFonts w:ascii="Trebuchet MS" w:hAnsi="Trebuchet MS" w:cs="Calibri"/>
          <w:sz w:val="24"/>
          <w:szCs w:val="24"/>
        </w:rPr>
        <w:t>Αποχρωματισμός του διαλύματος παρατηρείται, όταν το κυανό του μεθυλενίου εκτίθεται σε διοξείδιο του άνθρακα. Πώς συνδέεται το διοξείδιο του άνθρακα με τη ζωή;</w:t>
      </w:r>
    </w:p>
    <w:p w:rsidR="00023821" w:rsidRPr="001C05BE" w:rsidRDefault="00023821" w:rsidP="00023821">
      <w:pPr>
        <w:pStyle w:val="a4"/>
        <w:spacing w:line="360" w:lineRule="auto"/>
        <w:ind w:left="541" w:right="-335"/>
        <w:jc w:val="both"/>
        <w:rPr>
          <w:rFonts w:ascii="Trebuchet MS" w:hAnsi="Trebuchet MS" w:cs="Calibri"/>
          <w:sz w:val="24"/>
          <w:szCs w:val="24"/>
        </w:rPr>
      </w:pPr>
      <w:r>
        <w:rPr>
          <w:rFonts w:ascii="Trebuchet MS" w:hAnsi="Trebuchet MS" w:cs="Calibri"/>
          <w:sz w:val="24"/>
          <w:szCs w:val="24"/>
        </w:rPr>
        <w:t>………………………………………………………………………………………………………………………………………………………………………………………………………………………………………………………………………………………………</w:t>
      </w:r>
    </w:p>
    <w:p w:rsidR="00023821" w:rsidRPr="001C05BE" w:rsidRDefault="00023821" w:rsidP="00023821">
      <w:pPr>
        <w:pStyle w:val="a4"/>
        <w:spacing w:line="360" w:lineRule="auto"/>
        <w:ind w:left="541" w:right="-335"/>
        <w:jc w:val="both"/>
        <w:rPr>
          <w:rFonts w:ascii="Trebuchet MS" w:hAnsi="Trebuchet MS" w:cs="Calibri"/>
          <w:sz w:val="24"/>
          <w:szCs w:val="24"/>
        </w:rPr>
      </w:pPr>
      <w:r>
        <w:rPr>
          <w:rFonts w:ascii="Trebuchet MS" w:hAnsi="Trebuchet MS" w:cs="Calibri"/>
          <w:sz w:val="24"/>
          <w:szCs w:val="24"/>
        </w:rPr>
        <w:t>………………………………………………………………………………………………………………………………………………</w:t>
      </w:r>
    </w:p>
    <w:p w:rsidR="001C05BE" w:rsidRDefault="001C05BE" w:rsidP="001C05BE">
      <w:pPr>
        <w:pStyle w:val="a4"/>
        <w:numPr>
          <w:ilvl w:val="0"/>
          <w:numId w:val="2"/>
        </w:numPr>
        <w:spacing w:line="360" w:lineRule="auto"/>
        <w:ind w:right="-335"/>
        <w:jc w:val="both"/>
        <w:rPr>
          <w:rFonts w:ascii="Trebuchet MS" w:hAnsi="Trebuchet MS" w:cs="Calibri"/>
          <w:sz w:val="24"/>
          <w:szCs w:val="24"/>
        </w:rPr>
      </w:pPr>
      <w:r w:rsidRPr="001C05BE">
        <w:rPr>
          <w:rFonts w:ascii="Trebuchet MS" w:hAnsi="Trebuchet MS" w:cs="Calibri"/>
          <w:sz w:val="24"/>
          <w:szCs w:val="24"/>
        </w:rPr>
        <w:t>Ποιες είναι οι επιδράσεις των ρυπαντών (απορρυπαντικού και Η</w:t>
      </w:r>
      <w:r w:rsidRPr="00023821">
        <w:rPr>
          <w:rFonts w:ascii="Trebuchet MS" w:hAnsi="Trebuchet MS" w:cs="Calibri"/>
          <w:sz w:val="24"/>
          <w:szCs w:val="24"/>
          <w:vertAlign w:val="subscript"/>
        </w:rPr>
        <w:t>2</w:t>
      </w:r>
      <w:r w:rsidRPr="001C05BE">
        <w:rPr>
          <w:rFonts w:ascii="Trebuchet MS" w:hAnsi="Trebuchet MS" w:cs="Calibri"/>
          <w:sz w:val="24"/>
          <w:szCs w:val="24"/>
        </w:rPr>
        <w:t>Ο</w:t>
      </w:r>
      <w:r w:rsidRPr="00023821">
        <w:rPr>
          <w:rFonts w:ascii="Trebuchet MS" w:hAnsi="Trebuchet MS" w:cs="Calibri"/>
          <w:sz w:val="24"/>
          <w:szCs w:val="24"/>
          <w:vertAlign w:val="subscript"/>
        </w:rPr>
        <w:t>2</w:t>
      </w:r>
      <w:r w:rsidRPr="001C05BE">
        <w:rPr>
          <w:rFonts w:ascii="Trebuchet MS" w:hAnsi="Trebuchet MS" w:cs="Calibri"/>
          <w:sz w:val="24"/>
          <w:szCs w:val="24"/>
        </w:rPr>
        <w:t>) στα κύτταρα της ζύμης;</w:t>
      </w:r>
    </w:p>
    <w:p w:rsidR="00023821" w:rsidRPr="001C05BE" w:rsidRDefault="00023821" w:rsidP="00023821">
      <w:pPr>
        <w:pStyle w:val="a4"/>
        <w:spacing w:line="360" w:lineRule="auto"/>
        <w:ind w:left="541" w:right="-335"/>
        <w:jc w:val="both"/>
        <w:rPr>
          <w:rFonts w:ascii="Trebuchet MS" w:hAnsi="Trebuchet MS" w:cs="Calibri"/>
          <w:sz w:val="24"/>
          <w:szCs w:val="24"/>
        </w:rPr>
      </w:pPr>
      <w:r>
        <w:rPr>
          <w:rFonts w:ascii="Trebuchet MS" w:hAnsi="Trebuchet MS" w:cs="Calibri"/>
          <w:sz w:val="24"/>
          <w:szCs w:val="24"/>
        </w:rPr>
        <w:t>………………………………………………………………………………………………………………………………………………………………………………………………………………………………………………………………………………………………</w:t>
      </w:r>
    </w:p>
    <w:p w:rsidR="00023821" w:rsidRPr="008D5223" w:rsidRDefault="00023821" w:rsidP="008D5223">
      <w:pPr>
        <w:pStyle w:val="a4"/>
        <w:spacing w:line="360" w:lineRule="auto"/>
        <w:ind w:left="541" w:right="-335"/>
        <w:jc w:val="both"/>
        <w:rPr>
          <w:rFonts w:ascii="Trebuchet MS" w:hAnsi="Trebuchet MS" w:cs="Calibri"/>
          <w:sz w:val="24"/>
          <w:szCs w:val="24"/>
        </w:rPr>
      </w:pPr>
      <w:r>
        <w:rPr>
          <w:rFonts w:ascii="Trebuchet MS" w:hAnsi="Trebuchet MS" w:cs="Calibri"/>
          <w:sz w:val="24"/>
          <w:szCs w:val="24"/>
        </w:rPr>
        <w:t>………………………………………………………………………………………………………………………………………………</w:t>
      </w:r>
    </w:p>
    <w:p w:rsidR="001C05BE" w:rsidRDefault="001C05BE" w:rsidP="001C05BE">
      <w:pPr>
        <w:pStyle w:val="a4"/>
        <w:numPr>
          <w:ilvl w:val="0"/>
          <w:numId w:val="2"/>
        </w:numPr>
        <w:spacing w:line="360" w:lineRule="auto"/>
        <w:ind w:right="-335"/>
        <w:jc w:val="both"/>
        <w:rPr>
          <w:rFonts w:ascii="Trebuchet MS" w:hAnsi="Trebuchet MS" w:cs="Calibri"/>
          <w:sz w:val="24"/>
          <w:szCs w:val="24"/>
        </w:rPr>
      </w:pPr>
      <w:r w:rsidRPr="001C05BE">
        <w:rPr>
          <w:rFonts w:ascii="Trebuchet MS" w:hAnsi="Trebuchet MS" w:cs="Calibri"/>
          <w:sz w:val="24"/>
          <w:szCs w:val="24"/>
        </w:rPr>
        <w:t>Σχεδιάστε έ</w:t>
      </w:r>
      <w:r w:rsidR="00023821">
        <w:rPr>
          <w:rFonts w:ascii="Trebuchet MS" w:hAnsi="Trebuchet MS" w:cs="Calibri"/>
          <w:sz w:val="24"/>
          <w:szCs w:val="24"/>
        </w:rPr>
        <w:t>να ανάλογο πείραμα για να μελετή</w:t>
      </w:r>
      <w:r w:rsidRPr="001C05BE">
        <w:rPr>
          <w:rFonts w:ascii="Trebuchet MS" w:hAnsi="Trebuchet MS" w:cs="Calibri"/>
          <w:sz w:val="24"/>
          <w:szCs w:val="24"/>
        </w:rPr>
        <w:t>σετε την επίδραση ενός οξέος ή μιας βάσης στους οργανισμούς.</w:t>
      </w:r>
    </w:p>
    <w:p w:rsidR="00023821" w:rsidRPr="001C05BE" w:rsidRDefault="00023821" w:rsidP="00023821">
      <w:pPr>
        <w:pStyle w:val="a4"/>
        <w:spacing w:line="360" w:lineRule="auto"/>
        <w:ind w:left="541" w:right="-335"/>
        <w:jc w:val="both"/>
        <w:rPr>
          <w:rFonts w:ascii="Trebuchet MS" w:hAnsi="Trebuchet MS" w:cs="Calibri"/>
          <w:sz w:val="24"/>
          <w:szCs w:val="24"/>
        </w:rPr>
      </w:pPr>
      <w:r>
        <w:rPr>
          <w:rFonts w:ascii="Trebuchet MS" w:hAnsi="Trebuchet MS" w:cs="Calibri"/>
          <w:sz w:val="24"/>
          <w:szCs w:val="24"/>
        </w:rPr>
        <w:t>………………………………………………………………………………………………………………………………………………………………………………………………………………………………………………………………………………………………</w:t>
      </w:r>
    </w:p>
    <w:p w:rsidR="005912ED" w:rsidRPr="00E54431" w:rsidRDefault="00023821" w:rsidP="00E54431">
      <w:pPr>
        <w:pStyle w:val="a4"/>
        <w:spacing w:line="360" w:lineRule="auto"/>
        <w:ind w:left="541" w:right="-335"/>
        <w:jc w:val="both"/>
        <w:rPr>
          <w:rFonts w:ascii="Trebuchet MS" w:hAnsi="Trebuchet MS" w:cs="Calibri"/>
          <w:sz w:val="24"/>
          <w:szCs w:val="24"/>
        </w:rPr>
      </w:pPr>
      <w:r>
        <w:rPr>
          <w:rFonts w:ascii="Trebuchet MS" w:hAnsi="Trebuchet MS" w:cs="Calibri"/>
          <w:sz w:val="24"/>
          <w:szCs w:val="24"/>
        </w:rPr>
        <w:t>………………………………………………………………………………………………………………………………………………</w:t>
      </w:r>
    </w:p>
    <w:sectPr w:rsidR="005912ED" w:rsidRPr="00E54431" w:rsidSect="003665DE">
      <w:footerReference w:type="default" r:id="rId11"/>
      <w:pgSz w:w="11906" w:h="16838"/>
      <w:pgMar w:top="1134" w:right="1077" w:bottom="1134" w:left="1077" w:header="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58F" w:rsidRDefault="007E658F" w:rsidP="003665DE">
      <w:pPr>
        <w:spacing w:after="0" w:line="240" w:lineRule="auto"/>
      </w:pPr>
      <w:r>
        <w:separator/>
      </w:r>
    </w:p>
  </w:endnote>
  <w:endnote w:type="continuationSeparator" w:id="1">
    <w:p w:rsidR="007E658F" w:rsidRDefault="007E658F" w:rsidP="00366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21" w:rsidRDefault="00023821">
    <w:pPr>
      <w:pStyle w:val="a7"/>
    </w:pPr>
  </w:p>
  <w:p w:rsidR="00023821" w:rsidRDefault="00023821">
    <w:pPr>
      <w:pStyle w:val="a7"/>
    </w:pPr>
    <w:r>
      <w:t>ΕΚΦΕ Λέσβου 2015-2016</w:t>
    </w:r>
  </w:p>
  <w:p w:rsidR="00023821" w:rsidRDefault="00023821">
    <w:pPr>
      <w:pStyle w:val="a7"/>
    </w:pPr>
    <w:r>
      <w:t>Μαντώ Βελλέ, Βιολόγος</w:t>
    </w:r>
    <w:r>
      <w:ptab w:relativeTo="margin" w:alignment="right" w:leader="none"/>
    </w:r>
  </w:p>
  <w:p w:rsidR="00023821" w:rsidRDefault="0002382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58F" w:rsidRDefault="007E658F" w:rsidP="003665DE">
      <w:pPr>
        <w:spacing w:after="0" w:line="240" w:lineRule="auto"/>
      </w:pPr>
      <w:r>
        <w:separator/>
      </w:r>
    </w:p>
  </w:footnote>
  <w:footnote w:type="continuationSeparator" w:id="1">
    <w:p w:rsidR="007E658F" w:rsidRDefault="007E658F" w:rsidP="003665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2F60212F"/>
    <w:multiLevelType w:val="hybridMultilevel"/>
    <w:tmpl w:val="A3F46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DF3DCD"/>
    <w:multiLevelType w:val="hybridMultilevel"/>
    <w:tmpl w:val="61E4DBCA"/>
    <w:lvl w:ilvl="0" w:tplc="7618F0CC">
      <w:start w:val="1"/>
      <w:numFmt w:val="decimal"/>
      <w:lvlText w:val="%1."/>
      <w:lvlJc w:val="left"/>
      <w:pPr>
        <w:ind w:left="181" w:hanging="360"/>
      </w:pPr>
      <w:rPr>
        <w:b w:val="0"/>
      </w:rPr>
    </w:lvl>
    <w:lvl w:ilvl="1" w:tplc="04080019" w:tentative="1">
      <w:start w:val="1"/>
      <w:numFmt w:val="lowerLetter"/>
      <w:lvlText w:val="%2."/>
      <w:lvlJc w:val="left"/>
      <w:pPr>
        <w:ind w:left="901" w:hanging="360"/>
      </w:pPr>
    </w:lvl>
    <w:lvl w:ilvl="2" w:tplc="0408001B" w:tentative="1">
      <w:start w:val="1"/>
      <w:numFmt w:val="lowerRoman"/>
      <w:lvlText w:val="%3."/>
      <w:lvlJc w:val="right"/>
      <w:pPr>
        <w:ind w:left="1621" w:hanging="180"/>
      </w:pPr>
    </w:lvl>
    <w:lvl w:ilvl="3" w:tplc="0408000F" w:tentative="1">
      <w:start w:val="1"/>
      <w:numFmt w:val="decimal"/>
      <w:lvlText w:val="%4."/>
      <w:lvlJc w:val="left"/>
      <w:pPr>
        <w:ind w:left="2341" w:hanging="360"/>
      </w:pPr>
    </w:lvl>
    <w:lvl w:ilvl="4" w:tplc="04080019" w:tentative="1">
      <w:start w:val="1"/>
      <w:numFmt w:val="lowerLetter"/>
      <w:lvlText w:val="%5."/>
      <w:lvlJc w:val="left"/>
      <w:pPr>
        <w:ind w:left="3061" w:hanging="360"/>
      </w:pPr>
    </w:lvl>
    <w:lvl w:ilvl="5" w:tplc="0408001B" w:tentative="1">
      <w:start w:val="1"/>
      <w:numFmt w:val="lowerRoman"/>
      <w:lvlText w:val="%6."/>
      <w:lvlJc w:val="right"/>
      <w:pPr>
        <w:ind w:left="3781" w:hanging="180"/>
      </w:pPr>
    </w:lvl>
    <w:lvl w:ilvl="6" w:tplc="0408000F" w:tentative="1">
      <w:start w:val="1"/>
      <w:numFmt w:val="decimal"/>
      <w:lvlText w:val="%7."/>
      <w:lvlJc w:val="left"/>
      <w:pPr>
        <w:ind w:left="4501" w:hanging="360"/>
      </w:pPr>
    </w:lvl>
    <w:lvl w:ilvl="7" w:tplc="04080019" w:tentative="1">
      <w:start w:val="1"/>
      <w:numFmt w:val="lowerLetter"/>
      <w:lvlText w:val="%8."/>
      <w:lvlJc w:val="left"/>
      <w:pPr>
        <w:ind w:left="5221" w:hanging="360"/>
      </w:pPr>
    </w:lvl>
    <w:lvl w:ilvl="8" w:tplc="0408001B" w:tentative="1">
      <w:start w:val="1"/>
      <w:numFmt w:val="lowerRoman"/>
      <w:lvlText w:val="%9."/>
      <w:lvlJc w:val="right"/>
      <w:pPr>
        <w:ind w:left="5941" w:hanging="180"/>
      </w:pPr>
    </w:lvl>
  </w:abstractNum>
  <w:abstractNum w:abstractNumId="3">
    <w:nsid w:val="57C02759"/>
    <w:multiLevelType w:val="hybridMultilevel"/>
    <w:tmpl w:val="454A83F6"/>
    <w:lvl w:ilvl="0" w:tplc="4FFE4EAA">
      <w:start w:val="1"/>
      <w:numFmt w:val="decimal"/>
      <w:lvlText w:val="%1."/>
      <w:lvlJc w:val="left"/>
      <w:pPr>
        <w:ind w:left="541" w:hanging="360"/>
      </w:pPr>
      <w:rPr>
        <w:rFonts w:hint="default"/>
      </w:rPr>
    </w:lvl>
    <w:lvl w:ilvl="1" w:tplc="04080019" w:tentative="1">
      <w:start w:val="1"/>
      <w:numFmt w:val="lowerLetter"/>
      <w:lvlText w:val="%2."/>
      <w:lvlJc w:val="left"/>
      <w:pPr>
        <w:ind w:left="1261" w:hanging="360"/>
      </w:pPr>
    </w:lvl>
    <w:lvl w:ilvl="2" w:tplc="0408001B" w:tentative="1">
      <w:start w:val="1"/>
      <w:numFmt w:val="lowerRoman"/>
      <w:lvlText w:val="%3."/>
      <w:lvlJc w:val="right"/>
      <w:pPr>
        <w:ind w:left="1981" w:hanging="180"/>
      </w:pPr>
    </w:lvl>
    <w:lvl w:ilvl="3" w:tplc="0408000F" w:tentative="1">
      <w:start w:val="1"/>
      <w:numFmt w:val="decimal"/>
      <w:lvlText w:val="%4."/>
      <w:lvlJc w:val="left"/>
      <w:pPr>
        <w:ind w:left="2701" w:hanging="360"/>
      </w:pPr>
    </w:lvl>
    <w:lvl w:ilvl="4" w:tplc="04080019" w:tentative="1">
      <w:start w:val="1"/>
      <w:numFmt w:val="lowerLetter"/>
      <w:lvlText w:val="%5."/>
      <w:lvlJc w:val="left"/>
      <w:pPr>
        <w:ind w:left="3421" w:hanging="360"/>
      </w:pPr>
    </w:lvl>
    <w:lvl w:ilvl="5" w:tplc="0408001B" w:tentative="1">
      <w:start w:val="1"/>
      <w:numFmt w:val="lowerRoman"/>
      <w:lvlText w:val="%6."/>
      <w:lvlJc w:val="right"/>
      <w:pPr>
        <w:ind w:left="4141" w:hanging="180"/>
      </w:pPr>
    </w:lvl>
    <w:lvl w:ilvl="6" w:tplc="0408000F" w:tentative="1">
      <w:start w:val="1"/>
      <w:numFmt w:val="decimal"/>
      <w:lvlText w:val="%7."/>
      <w:lvlJc w:val="left"/>
      <w:pPr>
        <w:ind w:left="4861" w:hanging="360"/>
      </w:pPr>
    </w:lvl>
    <w:lvl w:ilvl="7" w:tplc="04080019" w:tentative="1">
      <w:start w:val="1"/>
      <w:numFmt w:val="lowerLetter"/>
      <w:lvlText w:val="%8."/>
      <w:lvlJc w:val="left"/>
      <w:pPr>
        <w:ind w:left="5581" w:hanging="360"/>
      </w:pPr>
    </w:lvl>
    <w:lvl w:ilvl="8" w:tplc="0408001B" w:tentative="1">
      <w:start w:val="1"/>
      <w:numFmt w:val="lowerRoman"/>
      <w:lvlText w:val="%9."/>
      <w:lvlJc w:val="right"/>
      <w:pPr>
        <w:ind w:left="6301" w:hanging="180"/>
      </w:pPr>
    </w:lvl>
  </w:abstractNum>
  <w:abstractNum w:abstractNumId="4">
    <w:nsid w:val="794A6913"/>
    <w:multiLevelType w:val="hybridMultilevel"/>
    <w:tmpl w:val="BBE85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8194" style="mso-width-relative:margin;mso-height-relative:margin" fillcolor="white">
      <v:fill color="white"/>
    </o:shapedefaults>
  </w:hdrShapeDefaults>
  <w:footnotePr>
    <w:footnote w:id="0"/>
    <w:footnote w:id="1"/>
  </w:footnotePr>
  <w:endnotePr>
    <w:endnote w:id="0"/>
    <w:endnote w:id="1"/>
  </w:endnotePr>
  <w:compat/>
  <w:rsids>
    <w:rsidRoot w:val="001C05BE"/>
    <w:rsid w:val="00023821"/>
    <w:rsid w:val="000B20E0"/>
    <w:rsid w:val="001C05BE"/>
    <w:rsid w:val="001C5787"/>
    <w:rsid w:val="003665DE"/>
    <w:rsid w:val="003B086E"/>
    <w:rsid w:val="00452C55"/>
    <w:rsid w:val="00465822"/>
    <w:rsid w:val="004B2D57"/>
    <w:rsid w:val="005906A1"/>
    <w:rsid w:val="005912ED"/>
    <w:rsid w:val="007E658F"/>
    <w:rsid w:val="008D5223"/>
    <w:rsid w:val="00A7230C"/>
    <w:rsid w:val="00D33C11"/>
    <w:rsid w:val="00DC7960"/>
    <w:rsid w:val="00E54111"/>
    <w:rsid w:val="00E544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styl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C05BE"/>
    <w:rPr>
      <w:color w:val="0000FF" w:themeColor="hyperlink"/>
      <w:u w:val="single"/>
    </w:rPr>
  </w:style>
  <w:style w:type="table" w:styleId="a3">
    <w:name w:val="Table Grid"/>
    <w:basedOn w:val="a1"/>
    <w:uiPriority w:val="59"/>
    <w:rsid w:val="001C0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C05BE"/>
    <w:pPr>
      <w:ind w:left="720"/>
      <w:contextualSpacing/>
    </w:pPr>
  </w:style>
  <w:style w:type="paragraph" w:styleId="a5">
    <w:name w:val="Balloon Text"/>
    <w:basedOn w:val="a"/>
    <w:link w:val="Char"/>
    <w:uiPriority w:val="99"/>
    <w:semiHidden/>
    <w:unhideWhenUsed/>
    <w:rsid w:val="001C05BE"/>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C05BE"/>
    <w:rPr>
      <w:rFonts w:ascii="Tahoma" w:hAnsi="Tahoma" w:cs="Tahoma"/>
      <w:sz w:val="16"/>
      <w:szCs w:val="16"/>
    </w:rPr>
  </w:style>
  <w:style w:type="paragraph" w:styleId="a6">
    <w:name w:val="header"/>
    <w:basedOn w:val="a"/>
    <w:link w:val="Char0"/>
    <w:uiPriority w:val="99"/>
    <w:semiHidden/>
    <w:unhideWhenUsed/>
    <w:rsid w:val="003665DE"/>
    <w:pPr>
      <w:tabs>
        <w:tab w:val="center" w:pos="4153"/>
        <w:tab w:val="right" w:pos="8306"/>
      </w:tabs>
      <w:spacing w:after="0" w:line="240" w:lineRule="auto"/>
    </w:pPr>
  </w:style>
  <w:style w:type="character" w:customStyle="1" w:styleId="Char0">
    <w:name w:val="Κεφαλίδα Char"/>
    <w:basedOn w:val="a0"/>
    <w:link w:val="a6"/>
    <w:uiPriority w:val="99"/>
    <w:semiHidden/>
    <w:rsid w:val="003665DE"/>
  </w:style>
  <w:style w:type="paragraph" w:styleId="a7">
    <w:name w:val="footer"/>
    <w:basedOn w:val="a"/>
    <w:link w:val="Char1"/>
    <w:uiPriority w:val="99"/>
    <w:unhideWhenUsed/>
    <w:rsid w:val="003665DE"/>
    <w:pPr>
      <w:tabs>
        <w:tab w:val="center" w:pos="4153"/>
        <w:tab w:val="right" w:pos="8306"/>
      </w:tabs>
      <w:spacing w:after="0" w:line="240" w:lineRule="auto"/>
    </w:pPr>
  </w:style>
  <w:style w:type="character" w:customStyle="1" w:styleId="Char1">
    <w:name w:val="Υποσέλιδο Char"/>
    <w:basedOn w:val="a0"/>
    <w:link w:val="a7"/>
    <w:uiPriority w:val="99"/>
    <w:rsid w:val="003665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wyo.edu/virtual_edge/lab13/fungi_results.htm" TargetMode="External"/><Relationship Id="rId4" Type="http://schemas.openxmlformats.org/officeDocument/2006/relationships/webSettings" Target="webSettings.xml"/><Relationship Id="rId9" Type="http://schemas.openxmlformats.org/officeDocument/2006/relationships/hyperlink" Target="http://opencourses.aua.gr/wp-content/uploads/courc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988</Words>
  <Characters>5338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Γυμνάσιο Πέτρας</dc:creator>
  <cp:lastModifiedBy>giorgitsa</cp:lastModifiedBy>
  <cp:revision>7</cp:revision>
  <dcterms:created xsi:type="dcterms:W3CDTF">2016-03-15T08:10:00Z</dcterms:created>
  <dcterms:modified xsi:type="dcterms:W3CDTF">2016-03-21T17:28:00Z</dcterms:modified>
</cp:coreProperties>
</file>